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87A36" w14:textId="77777777" w:rsidR="00BE55B0" w:rsidRDefault="00BE55B0" w:rsidP="00066157">
      <w:pPr>
        <w:jc w:val="center"/>
        <w:rPr>
          <w:b/>
          <w:noProof w:val="0"/>
          <w:color w:val="000000"/>
          <w:sz w:val="28"/>
          <w:szCs w:val="28"/>
        </w:rPr>
      </w:pPr>
    </w:p>
    <w:p w14:paraId="0CF54662" w14:textId="77777777" w:rsidR="006915D5" w:rsidRPr="002B6389" w:rsidRDefault="007E088E" w:rsidP="00066157">
      <w:pPr>
        <w:jc w:val="center"/>
        <w:rPr>
          <w:b/>
          <w:i/>
          <w:sz w:val="28"/>
          <w:szCs w:val="28"/>
        </w:rPr>
      </w:pPr>
      <w:r w:rsidRPr="002B6389">
        <w:rPr>
          <w:b/>
          <w:noProof w:val="0"/>
          <w:color w:val="000000"/>
          <w:sz w:val="28"/>
          <w:szCs w:val="28"/>
        </w:rPr>
        <w:t>CURRICULUM VITAE</w:t>
      </w:r>
    </w:p>
    <w:p w14:paraId="3899CC22" w14:textId="77777777" w:rsidR="00D01431" w:rsidRPr="002B6389" w:rsidRDefault="00D01431" w:rsidP="00D01431">
      <w:pPr>
        <w:ind w:left="360" w:hanging="360"/>
        <w:jc w:val="center"/>
        <w:rPr>
          <w:b/>
          <w:bCs/>
          <w:i/>
        </w:rPr>
      </w:pPr>
      <w:r w:rsidRPr="002B6389">
        <w:rPr>
          <w:b/>
          <w:bCs/>
          <w:i/>
        </w:rPr>
        <w:t>Laila El Baradei</w:t>
      </w:r>
      <w:r w:rsidR="008A284C" w:rsidRPr="002B6389">
        <w:rPr>
          <w:b/>
          <w:bCs/>
          <w:i/>
        </w:rPr>
        <w:t>, Ph.D.</w:t>
      </w:r>
    </w:p>
    <w:p w14:paraId="7F390678" w14:textId="77777777" w:rsidR="00256777" w:rsidRPr="002B6389" w:rsidRDefault="00256777" w:rsidP="00D01431">
      <w:pPr>
        <w:ind w:left="360" w:hanging="360"/>
        <w:jc w:val="center"/>
        <w:rPr>
          <w:b/>
          <w:bCs/>
          <w:i/>
        </w:rPr>
      </w:pPr>
      <w:r w:rsidRPr="002B6389">
        <w:rPr>
          <w:b/>
          <w:bCs/>
          <w:i/>
        </w:rPr>
        <w:t>Professor of Public Administration</w:t>
      </w:r>
      <w:r w:rsidR="0067071C" w:rsidRPr="002B6389">
        <w:rPr>
          <w:b/>
          <w:bCs/>
          <w:i/>
        </w:rPr>
        <w:t xml:space="preserve"> &amp;</w:t>
      </w:r>
    </w:p>
    <w:p w14:paraId="49BA2CCB" w14:textId="77777777" w:rsidR="00297B50" w:rsidRPr="002B6389" w:rsidRDefault="00064EA7" w:rsidP="00A70FCA">
      <w:pPr>
        <w:ind w:left="360" w:hanging="360"/>
        <w:jc w:val="center"/>
        <w:rPr>
          <w:b/>
          <w:bCs/>
          <w:i/>
        </w:rPr>
      </w:pPr>
      <w:r w:rsidRPr="002B6389">
        <w:rPr>
          <w:b/>
          <w:bCs/>
          <w:i/>
        </w:rPr>
        <w:t xml:space="preserve">Associate </w:t>
      </w:r>
      <w:r w:rsidR="008269FB" w:rsidRPr="002B6389">
        <w:rPr>
          <w:b/>
          <w:bCs/>
          <w:i/>
        </w:rPr>
        <w:t xml:space="preserve">Dean </w:t>
      </w:r>
      <w:r w:rsidR="00297B50" w:rsidRPr="002B6389">
        <w:rPr>
          <w:b/>
          <w:bCs/>
          <w:i/>
        </w:rPr>
        <w:t>for Graduate Studies and Research</w:t>
      </w:r>
    </w:p>
    <w:p w14:paraId="065543B0" w14:textId="77777777" w:rsidR="00A70FCA" w:rsidRPr="002B6389" w:rsidRDefault="008269FB" w:rsidP="00A70FCA">
      <w:pPr>
        <w:ind w:left="360" w:hanging="360"/>
        <w:jc w:val="center"/>
        <w:rPr>
          <w:b/>
          <w:bCs/>
          <w:i/>
        </w:rPr>
      </w:pPr>
      <w:r w:rsidRPr="002B6389">
        <w:rPr>
          <w:b/>
          <w:bCs/>
          <w:i/>
        </w:rPr>
        <w:t xml:space="preserve">School of </w:t>
      </w:r>
      <w:r w:rsidR="00A70FCA" w:rsidRPr="002B6389">
        <w:rPr>
          <w:b/>
          <w:bCs/>
          <w:i/>
        </w:rPr>
        <w:t>Global Affairs and Public Policy</w:t>
      </w:r>
      <w:r w:rsidR="0067071C" w:rsidRPr="002B6389">
        <w:rPr>
          <w:b/>
          <w:bCs/>
          <w:i/>
        </w:rPr>
        <w:t xml:space="preserve"> (GAPP)</w:t>
      </w:r>
    </w:p>
    <w:p w14:paraId="1012658C" w14:textId="77777777" w:rsidR="008269FB" w:rsidRPr="002B6389" w:rsidRDefault="008269FB" w:rsidP="00A70FCA">
      <w:pPr>
        <w:ind w:left="360" w:hanging="360"/>
        <w:jc w:val="center"/>
        <w:rPr>
          <w:b/>
          <w:bCs/>
          <w:i/>
        </w:rPr>
      </w:pPr>
      <w:r w:rsidRPr="002B6389">
        <w:rPr>
          <w:b/>
          <w:bCs/>
          <w:i/>
        </w:rPr>
        <w:t>The American University in Cairo</w:t>
      </w:r>
    </w:p>
    <w:p w14:paraId="2CCE5E96" w14:textId="77777777" w:rsidR="00C914BA" w:rsidRPr="002B6389" w:rsidRDefault="00C914BA" w:rsidP="00C914BA">
      <w:pPr>
        <w:jc w:val="center"/>
        <w:rPr>
          <w:i/>
        </w:rPr>
      </w:pPr>
    </w:p>
    <w:p w14:paraId="040F7936" w14:textId="77777777" w:rsidR="00C914BA" w:rsidRPr="002B6389" w:rsidRDefault="00C914BA" w:rsidP="00C914BA">
      <w:pPr>
        <w:jc w:val="center"/>
        <w:rPr>
          <w:i/>
        </w:rPr>
      </w:pPr>
    </w:p>
    <w:p w14:paraId="60A9C27D" w14:textId="77777777" w:rsidR="00D01431" w:rsidRPr="002B6389" w:rsidRDefault="00D01431" w:rsidP="00A35C7A">
      <w:pPr>
        <w:rPr>
          <w:i/>
        </w:rPr>
      </w:pPr>
      <w:r w:rsidRPr="002B6389">
        <w:rPr>
          <w:b/>
          <w:bCs/>
          <w:i/>
        </w:rPr>
        <w:t>Office Address:</w:t>
      </w:r>
      <w:r w:rsidR="006A7D11" w:rsidRPr="002B6389">
        <w:rPr>
          <w:i/>
        </w:rPr>
        <w:tab/>
      </w:r>
      <w:r w:rsidR="006A7D11" w:rsidRPr="002B6389">
        <w:rPr>
          <w:i/>
        </w:rPr>
        <w:tab/>
      </w:r>
      <w:r w:rsidR="006A7D11" w:rsidRPr="002B6389">
        <w:rPr>
          <w:i/>
        </w:rPr>
        <w:tab/>
      </w:r>
      <w:r w:rsidR="006A7D11" w:rsidRPr="002B6389">
        <w:rPr>
          <w:i/>
        </w:rPr>
        <w:tab/>
      </w:r>
      <w:r w:rsidR="006A7D11" w:rsidRPr="002B6389">
        <w:rPr>
          <w:i/>
        </w:rPr>
        <w:tab/>
        <w:t xml:space="preserve">           </w:t>
      </w:r>
      <w:r w:rsidR="00C15968" w:rsidRPr="002B6389">
        <w:rPr>
          <w:i/>
        </w:rPr>
        <w:t xml:space="preserve">                </w:t>
      </w:r>
      <w:r w:rsidR="006A7D11" w:rsidRPr="002B6389">
        <w:rPr>
          <w:i/>
        </w:rPr>
        <w:t xml:space="preserve"> </w:t>
      </w:r>
      <w:r w:rsidRPr="002B6389">
        <w:rPr>
          <w:i/>
        </w:rPr>
        <w:t xml:space="preserve"> </w:t>
      </w:r>
      <w:r w:rsidRPr="002B6389">
        <w:rPr>
          <w:b/>
          <w:bCs/>
          <w:i/>
        </w:rPr>
        <w:t>Home Address</w:t>
      </w:r>
    </w:p>
    <w:p w14:paraId="6B972640" w14:textId="0EEB7E29" w:rsidR="006C3B59" w:rsidRPr="002B6389" w:rsidRDefault="006C3B59" w:rsidP="006A7D11">
      <w:pPr>
        <w:rPr>
          <w:i/>
        </w:rPr>
      </w:pPr>
      <w:r w:rsidRPr="002B6389">
        <w:rPr>
          <w:i/>
        </w:rPr>
        <w:t>Public Policy &amp; Administration</w:t>
      </w:r>
      <w:r w:rsidR="006A7D11" w:rsidRPr="002B6389">
        <w:rPr>
          <w:i/>
        </w:rPr>
        <w:t xml:space="preserve"> Department</w:t>
      </w:r>
      <w:r w:rsidR="00B15BB5" w:rsidRPr="002B6389">
        <w:rPr>
          <w:i/>
        </w:rPr>
        <w:tab/>
      </w:r>
      <w:r w:rsidR="006A7D11" w:rsidRPr="002B6389">
        <w:rPr>
          <w:i/>
        </w:rPr>
        <w:tab/>
      </w:r>
      <w:r w:rsidR="006A7D11" w:rsidRPr="002B6389">
        <w:rPr>
          <w:i/>
        </w:rPr>
        <w:tab/>
      </w:r>
      <w:r w:rsidR="00695329" w:rsidRPr="002B6389">
        <w:rPr>
          <w:i/>
        </w:rPr>
        <w:t xml:space="preserve">            Mivida Compound</w:t>
      </w:r>
    </w:p>
    <w:p w14:paraId="20A35439" w14:textId="45EE4B78" w:rsidR="00C914BA" w:rsidRPr="002B6389" w:rsidRDefault="006A7D11" w:rsidP="00FC5882">
      <w:pPr>
        <w:rPr>
          <w:i/>
        </w:rPr>
      </w:pPr>
      <w:r w:rsidRPr="002B6389">
        <w:rPr>
          <w:i/>
        </w:rPr>
        <w:t>School of</w:t>
      </w:r>
      <w:r w:rsidR="00AC2B8F" w:rsidRPr="002B6389">
        <w:rPr>
          <w:i/>
        </w:rPr>
        <w:t xml:space="preserve"> </w:t>
      </w:r>
      <w:r w:rsidR="00FC5882" w:rsidRPr="002B6389">
        <w:rPr>
          <w:i/>
        </w:rPr>
        <w:t xml:space="preserve">Global </w:t>
      </w:r>
      <w:r w:rsidR="00AC2B8F" w:rsidRPr="002B6389">
        <w:rPr>
          <w:i/>
        </w:rPr>
        <w:t>Affairs</w:t>
      </w:r>
      <w:r w:rsidR="00FC5882" w:rsidRPr="002B6389">
        <w:rPr>
          <w:i/>
        </w:rPr>
        <w:t xml:space="preserve"> and Public Policy (GAPP</w:t>
      </w:r>
      <w:r w:rsidR="00695329" w:rsidRPr="002B6389">
        <w:rPr>
          <w:i/>
        </w:rPr>
        <w:t xml:space="preserve">                                      Parcel 3/7</w:t>
      </w:r>
    </w:p>
    <w:p w14:paraId="34E2C2A2" w14:textId="61D2085E" w:rsidR="00136CA3" w:rsidRPr="002B6389" w:rsidRDefault="006A7D11" w:rsidP="00AD786E">
      <w:pPr>
        <w:rPr>
          <w:i/>
        </w:rPr>
      </w:pPr>
      <w:r w:rsidRPr="002B6389">
        <w:rPr>
          <w:i/>
        </w:rPr>
        <w:t>The American University in Cairo</w:t>
      </w:r>
      <w:r w:rsidR="00136CA3" w:rsidRPr="002B6389">
        <w:rPr>
          <w:i/>
        </w:rPr>
        <w:tab/>
      </w:r>
      <w:r w:rsidR="00136CA3" w:rsidRPr="002B6389">
        <w:rPr>
          <w:i/>
        </w:rPr>
        <w:tab/>
        <w:t xml:space="preserve">                               </w:t>
      </w:r>
      <w:r w:rsidR="00695329" w:rsidRPr="002B6389">
        <w:rPr>
          <w:i/>
        </w:rPr>
        <w:t xml:space="preserve">       </w:t>
      </w:r>
      <w:r w:rsidR="00AD786E" w:rsidRPr="002B6389">
        <w:rPr>
          <w:i/>
        </w:rPr>
        <w:t xml:space="preserve"> </w:t>
      </w:r>
      <w:r w:rsidR="00695329" w:rsidRPr="002B6389">
        <w:rPr>
          <w:i/>
        </w:rPr>
        <w:t>Fifth Settlement</w:t>
      </w:r>
    </w:p>
    <w:p w14:paraId="7A5195F8" w14:textId="3220437E" w:rsidR="00136CA3" w:rsidRPr="002B6389" w:rsidRDefault="00136CA3" w:rsidP="00AD786E">
      <w:pPr>
        <w:rPr>
          <w:i/>
        </w:rPr>
      </w:pPr>
      <w:r w:rsidRPr="002B6389">
        <w:rPr>
          <w:i/>
        </w:rPr>
        <w:t xml:space="preserve">AUC Avenue, Katameya Campus                                    </w:t>
      </w:r>
      <w:r w:rsidR="00AD786E" w:rsidRPr="002B6389">
        <w:rPr>
          <w:i/>
        </w:rPr>
        <w:t xml:space="preserve">    </w:t>
      </w:r>
      <w:r w:rsidR="00695329" w:rsidRPr="002B6389">
        <w:rPr>
          <w:i/>
        </w:rPr>
        <w:t xml:space="preserve">            </w:t>
      </w:r>
      <w:r w:rsidR="00AD786E" w:rsidRPr="002B6389">
        <w:rPr>
          <w:i/>
        </w:rPr>
        <w:t xml:space="preserve"> </w:t>
      </w:r>
      <w:r w:rsidRPr="002B6389">
        <w:rPr>
          <w:i/>
        </w:rPr>
        <w:t xml:space="preserve"> </w:t>
      </w:r>
      <w:r w:rsidR="00695329" w:rsidRPr="002B6389">
        <w:rPr>
          <w:i/>
        </w:rPr>
        <w:t>New Cairo, 11835</w:t>
      </w:r>
    </w:p>
    <w:p w14:paraId="26F3321F" w14:textId="0FF37079" w:rsidR="00136CA3" w:rsidRPr="002B6389" w:rsidRDefault="00136CA3" w:rsidP="00AD786E">
      <w:pPr>
        <w:rPr>
          <w:i/>
        </w:rPr>
      </w:pPr>
      <w:r w:rsidRPr="002B6389">
        <w:rPr>
          <w:i/>
        </w:rPr>
        <w:t>P.O. Box 74, New Cairo, 11835</w:t>
      </w:r>
      <w:r w:rsidR="00715FCA" w:rsidRPr="002B6389">
        <w:rPr>
          <w:i/>
        </w:rPr>
        <w:t>, Egypt.</w:t>
      </w:r>
      <w:r w:rsidRPr="002B6389">
        <w:rPr>
          <w:i/>
        </w:rPr>
        <w:t xml:space="preserve"> </w:t>
      </w:r>
      <w:r w:rsidR="00F1162A" w:rsidRPr="002B6389">
        <w:rPr>
          <w:i/>
        </w:rPr>
        <w:t xml:space="preserve">                     </w:t>
      </w:r>
      <w:r w:rsidR="00695329" w:rsidRPr="002B6389">
        <w:rPr>
          <w:i/>
        </w:rPr>
        <w:t xml:space="preserve">                                         </w:t>
      </w:r>
      <w:r w:rsidR="00F1162A" w:rsidRPr="002B6389">
        <w:rPr>
          <w:i/>
        </w:rPr>
        <w:t xml:space="preserve"> </w:t>
      </w:r>
      <w:r w:rsidR="00695329" w:rsidRPr="002B6389">
        <w:rPr>
          <w:i/>
        </w:rPr>
        <w:t>Egypt</w:t>
      </w:r>
    </w:p>
    <w:p w14:paraId="5AD69FCF" w14:textId="77777777" w:rsidR="00136CA3" w:rsidRPr="002B6389" w:rsidRDefault="00136CA3" w:rsidP="001135FA">
      <w:pPr>
        <w:rPr>
          <w:i/>
        </w:rPr>
      </w:pPr>
      <w:r w:rsidRPr="002B6389">
        <w:rPr>
          <w:i/>
        </w:rPr>
        <w:t>Abdul Latif Al Jamil Hall</w:t>
      </w:r>
      <w:r w:rsidR="00A468BC" w:rsidRPr="002B6389">
        <w:rPr>
          <w:i/>
        </w:rPr>
        <w:t xml:space="preserve"> </w:t>
      </w:r>
      <w:r w:rsidR="00A468BC" w:rsidRPr="002B6389">
        <w:rPr>
          <w:i/>
        </w:rPr>
        <w:tab/>
      </w:r>
      <w:r w:rsidR="00A468BC" w:rsidRPr="002B6389">
        <w:rPr>
          <w:i/>
        </w:rPr>
        <w:tab/>
      </w:r>
      <w:r w:rsidR="00A468BC" w:rsidRPr="002B6389">
        <w:rPr>
          <w:i/>
        </w:rPr>
        <w:tab/>
        <w:t xml:space="preserve">       </w:t>
      </w:r>
      <w:r w:rsidR="00AD786E" w:rsidRPr="002B6389">
        <w:rPr>
          <w:i/>
        </w:rPr>
        <w:t>Mobile Phone #: +2-01</w:t>
      </w:r>
      <w:r w:rsidR="001135FA" w:rsidRPr="002B6389">
        <w:rPr>
          <w:i/>
        </w:rPr>
        <w:t>00</w:t>
      </w:r>
      <w:r w:rsidR="00AD786E" w:rsidRPr="002B6389">
        <w:rPr>
          <w:i/>
        </w:rPr>
        <w:t>-</w:t>
      </w:r>
      <w:r w:rsidR="001135FA" w:rsidRPr="002B6389">
        <w:rPr>
          <w:i/>
        </w:rPr>
        <w:t>000</w:t>
      </w:r>
      <w:r w:rsidR="00AD786E" w:rsidRPr="002B6389">
        <w:rPr>
          <w:i/>
        </w:rPr>
        <w:t>-</w:t>
      </w:r>
      <w:r w:rsidR="001135FA" w:rsidRPr="002B6389">
        <w:rPr>
          <w:i/>
        </w:rPr>
        <w:t>4280</w:t>
      </w:r>
    </w:p>
    <w:p w14:paraId="76BDAC27" w14:textId="77777777" w:rsidR="006A7D11" w:rsidRPr="002B6389" w:rsidRDefault="00136CA3" w:rsidP="00715FCA">
      <w:pPr>
        <w:rPr>
          <w:i/>
        </w:rPr>
      </w:pPr>
      <w:r w:rsidRPr="002B6389">
        <w:rPr>
          <w:i/>
        </w:rPr>
        <w:t>Office #:2072</w:t>
      </w:r>
      <w:r w:rsidR="006A7D11" w:rsidRPr="002B6389">
        <w:rPr>
          <w:i/>
        </w:rPr>
        <w:tab/>
        <w:t xml:space="preserve">          </w:t>
      </w:r>
      <w:r w:rsidR="002E52D7" w:rsidRPr="002B6389">
        <w:rPr>
          <w:i/>
        </w:rPr>
        <w:t xml:space="preserve">                               </w:t>
      </w:r>
      <w:r w:rsidR="006A7D11" w:rsidRPr="002B6389">
        <w:rPr>
          <w:i/>
        </w:rPr>
        <w:t xml:space="preserve"> </w:t>
      </w:r>
      <w:r w:rsidR="00715FCA" w:rsidRPr="002B6389">
        <w:rPr>
          <w:i/>
        </w:rPr>
        <w:t xml:space="preserve">                 </w:t>
      </w:r>
      <w:r w:rsidR="006A7D11" w:rsidRPr="002B6389">
        <w:rPr>
          <w:i/>
        </w:rPr>
        <w:t xml:space="preserve"> </w:t>
      </w:r>
      <w:r w:rsidR="00715FCA" w:rsidRPr="002B6389">
        <w:rPr>
          <w:i/>
        </w:rPr>
        <w:t xml:space="preserve">E-Mail:  </w:t>
      </w:r>
      <w:hyperlink r:id="rId8" w:history="1">
        <w:r w:rsidR="00715FCA" w:rsidRPr="002B6389">
          <w:rPr>
            <w:rStyle w:val="Hyperlink"/>
            <w:i/>
          </w:rPr>
          <w:t>lbaradei@aucegypt.edu</w:t>
        </w:r>
      </w:hyperlink>
      <w:r w:rsidR="00715FCA" w:rsidRPr="002B6389">
        <w:rPr>
          <w:i/>
        </w:rPr>
        <w:t xml:space="preserve">                                             </w:t>
      </w:r>
    </w:p>
    <w:p w14:paraId="658239D8" w14:textId="77777777" w:rsidR="00542C37" w:rsidRPr="002B6389" w:rsidRDefault="00AD786E" w:rsidP="00FE05E0">
      <w:pPr>
        <w:rPr>
          <w:i/>
        </w:rPr>
      </w:pPr>
      <w:r w:rsidRPr="002B6389">
        <w:rPr>
          <w:i/>
        </w:rPr>
        <w:t>Office Phone #</w:t>
      </w:r>
      <w:r w:rsidR="00136CA3" w:rsidRPr="002B6389">
        <w:rPr>
          <w:i/>
        </w:rPr>
        <w:t>:+202-2615</w:t>
      </w:r>
      <w:r w:rsidR="001944F0" w:rsidRPr="002B6389">
        <w:rPr>
          <w:i/>
        </w:rPr>
        <w:t>-</w:t>
      </w:r>
      <w:r w:rsidR="00FE05E0" w:rsidRPr="002B6389">
        <w:rPr>
          <w:i/>
        </w:rPr>
        <w:t>3349</w:t>
      </w:r>
      <w:r w:rsidR="00136CA3" w:rsidRPr="002B6389">
        <w:rPr>
          <w:i/>
        </w:rPr>
        <w:tab/>
      </w:r>
      <w:r w:rsidR="006A7D11" w:rsidRPr="002B6389">
        <w:rPr>
          <w:i/>
        </w:rPr>
        <w:t xml:space="preserve">                                                               </w:t>
      </w:r>
      <w:r w:rsidR="00136CA3" w:rsidRPr="002B6389">
        <w:rPr>
          <w:i/>
        </w:rPr>
        <w:t xml:space="preserve">               </w:t>
      </w:r>
      <w:r w:rsidR="00AE2ADF" w:rsidRPr="002B6389">
        <w:rPr>
          <w:i/>
        </w:rPr>
        <w:tab/>
      </w:r>
      <w:r w:rsidR="00AE2ADF" w:rsidRPr="002B6389">
        <w:rPr>
          <w:i/>
        </w:rPr>
        <w:tab/>
      </w:r>
      <w:r w:rsidR="00AE2ADF" w:rsidRPr="002B6389">
        <w:rPr>
          <w:i/>
        </w:rPr>
        <w:tab/>
      </w:r>
      <w:r w:rsidR="00AE2ADF" w:rsidRPr="002B6389">
        <w:rPr>
          <w:i/>
        </w:rPr>
        <w:tab/>
      </w:r>
      <w:r w:rsidR="00AE2ADF" w:rsidRPr="002B6389">
        <w:rPr>
          <w:i/>
        </w:rPr>
        <w:tab/>
      </w:r>
      <w:r w:rsidR="006A7D11" w:rsidRPr="002B6389">
        <w:rPr>
          <w:i/>
        </w:rPr>
        <w:t xml:space="preserve">                        </w:t>
      </w:r>
    </w:p>
    <w:p w14:paraId="4FF2000A" w14:textId="77777777" w:rsidR="00C914BA" w:rsidRPr="002B6389" w:rsidRDefault="007E088E" w:rsidP="001903E7">
      <w:pPr>
        <w:rPr>
          <w:b/>
          <w:bCs/>
          <w:i/>
          <w:sz w:val="28"/>
          <w:szCs w:val="28"/>
        </w:rPr>
      </w:pPr>
      <w:r w:rsidRPr="002B6389">
        <w:rPr>
          <w:b/>
          <w:bCs/>
          <w:iCs/>
          <w:sz w:val="28"/>
          <w:szCs w:val="28"/>
        </w:rPr>
        <w:t>EDUCATION:</w:t>
      </w:r>
      <w:r w:rsidR="00D01431" w:rsidRPr="002B6389">
        <w:rPr>
          <w:b/>
          <w:bCs/>
          <w:i/>
          <w:sz w:val="28"/>
          <w:szCs w:val="28"/>
        </w:rPr>
        <w:tab/>
      </w:r>
      <w:r w:rsidR="00D01431" w:rsidRPr="002B6389">
        <w:rPr>
          <w:b/>
          <w:bCs/>
          <w:i/>
          <w:sz w:val="28"/>
          <w:szCs w:val="28"/>
        </w:rPr>
        <w:tab/>
      </w:r>
      <w:r w:rsidR="00D01431" w:rsidRPr="002B6389">
        <w:rPr>
          <w:b/>
          <w:bCs/>
          <w:i/>
          <w:sz w:val="28"/>
          <w:szCs w:val="28"/>
        </w:rPr>
        <w:tab/>
      </w:r>
      <w:r w:rsidR="00D01431" w:rsidRPr="002B6389">
        <w:rPr>
          <w:b/>
          <w:bCs/>
          <w:i/>
          <w:sz w:val="28"/>
          <w:szCs w:val="28"/>
        </w:rPr>
        <w:tab/>
      </w:r>
    </w:p>
    <w:p w14:paraId="11F8610B" w14:textId="77777777" w:rsidR="00D01431" w:rsidRPr="002B6389" w:rsidRDefault="00D01431" w:rsidP="00C914BA">
      <w:pPr>
        <w:rPr>
          <w:i/>
        </w:rPr>
      </w:pPr>
    </w:p>
    <w:p w14:paraId="00AF9B92" w14:textId="77777777" w:rsidR="00240402" w:rsidRPr="002B6389" w:rsidRDefault="00D01431" w:rsidP="00240402">
      <w:pPr>
        <w:ind w:left="360" w:hanging="360"/>
        <w:jc w:val="both"/>
      </w:pPr>
      <w:r w:rsidRPr="002B6389">
        <w:t>•</w:t>
      </w:r>
      <w:r w:rsidRPr="002B6389">
        <w:tab/>
      </w:r>
      <w:r w:rsidRPr="002B6389">
        <w:rPr>
          <w:b/>
          <w:bCs/>
        </w:rPr>
        <w:t>Ph.D. in Public Administration</w:t>
      </w:r>
      <w:r w:rsidRPr="002B6389">
        <w:t>,</w:t>
      </w:r>
      <w:r w:rsidR="00240402" w:rsidRPr="002B6389">
        <w:t xml:space="preserve"> July 1998</w:t>
      </w:r>
    </w:p>
    <w:p w14:paraId="6BEFE8D5" w14:textId="77777777" w:rsidR="00240402" w:rsidRPr="002B6389" w:rsidRDefault="00240402" w:rsidP="00240402">
      <w:pPr>
        <w:ind w:left="360"/>
        <w:jc w:val="both"/>
      </w:pPr>
      <w:r w:rsidRPr="002B6389">
        <w:t xml:space="preserve">Cairo University, </w:t>
      </w:r>
      <w:r w:rsidR="00D01431" w:rsidRPr="002B6389">
        <w:t>Faculty of Economics and Political Science</w:t>
      </w:r>
      <w:r w:rsidRPr="002B6389">
        <w:t>, Public Administration Department,</w:t>
      </w:r>
    </w:p>
    <w:p w14:paraId="6DC42771" w14:textId="77777777" w:rsidR="00D01431" w:rsidRPr="002B6389" w:rsidRDefault="00240402" w:rsidP="00240402">
      <w:pPr>
        <w:ind w:left="360"/>
        <w:jc w:val="both"/>
      </w:pPr>
      <w:r w:rsidRPr="002B6389">
        <w:rPr>
          <w:u w:val="single"/>
        </w:rPr>
        <w:t xml:space="preserve">Dissertation </w:t>
      </w:r>
      <w:r w:rsidR="00D01431" w:rsidRPr="002B6389">
        <w:rPr>
          <w:u w:val="single"/>
        </w:rPr>
        <w:t xml:space="preserve">Title: </w:t>
      </w:r>
      <w:r w:rsidR="00D01431" w:rsidRPr="002B6389">
        <w:t>“The Management of Foreign Aid Directed to the Field of the Environment in Egypt: 1985 -1995”</w:t>
      </w:r>
    </w:p>
    <w:p w14:paraId="192A0D5E" w14:textId="77777777" w:rsidR="00D01431" w:rsidRPr="002B6389" w:rsidRDefault="00D01431" w:rsidP="00B17E5F">
      <w:pPr>
        <w:ind w:left="360" w:hanging="360"/>
        <w:jc w:val="both"/>
      </w:pPr>
      <w:r w:rsidRPr="002B6389">
        <w:tab/>
      </w:r>
      <w:r w:rsidR="00B17E5F" w:rsidRPr="002B6389">
        <w:t xml:space="preserve">Degree: </w:t>
      </w:r>
      <w:r w:rsidRPr="002B6389">
        <w:t>Attained the degree with a recommendation for publication and exchange with other</w:t>
      </w:r>
      <w:r w:rsidR="004D60A2" w:rsidRPr="002B6389">
        <w:t xml:space="preserve"> Arab and </w:t>
      </w:r>
      <w:r w:rsidRPr="002B6389">
        <w:t>foreign universities</w:t>
      </w:r>
      <w:r w:rsidR="00B17E5F" w:rsidRPr="002B6389">
        <w:t>.</w:t>
      </w:r>
    </w:p>
    <w:p w14:paraId="7D4F979A" w14:textId="77777777" w:rsidR="00D01431" w:rsidRPr="002B6389" w:rsidRDefault="00D01431" w:rsidP="00D01431">
      <w:pPr>
        <w:ind w:left="360" w:hanging="360"/>
        <w:jc w:val="both"/>
      </w:pPr>
    </w:p>
    <w:p w14:paraId="7177E195" w14:textId="77777777" w:rsidR="00B17E5F" w:rsidRPr="002B6389" w:rsidRDefault="00D01431" w:rsidP="00B17E5F">
      <w:pPr>
        <w:ind w:left="360" w:hanging="360"/>
        <w:jc w:val="both"/>
      </w:pPr>
      <w:r w:rsidRPr="002B6389">
        <w:t>•</w:t>
      </w:r>
      <w:r w:rsidRPr="002B6389">
        <w:tab/>
      </w:r>
      <w:r w:rsidRPr="002B6389">
        <w:rPr>
          <w:b/>
          <w:bCs/>
        </w:rPr>
        <w:t>Masters of Business Administration</w:t>
      </w:r>
      <w:r w:rsidR="00B17E5F" w:rsidRPr="002B6389">
        <w:rPr>
          <w:b/>
          <w:bCs/>
        </w:rPr>
        <w:t>, M.B.A.,</w:t>
      </w:r>
      <w:r w:rsidRPr="002B6389">
        <w:t xml:space="preserve"> </w:t>
      </w:r>
      <w:r w:rsidR="00B17E5F" w:rsidRPr="002B6389">
        <w:t>June 1988</w:t>
      </w:r>
    </w:p>
    <w:p w14:paraId="1F160E09" w14:textId="77777777" w:rsidR="00D01431" w:rsidRPr="002B6389" w:rsidRDefault="00B17E5F" w:rsidP="00D01431">
      <w:pPr>
        <w:ind w:left="360" w:hanging="360"/>
        <w:jc w:val="both"/>
      </w:pPr>
      <w:r w:rsidRPr="002B6389">
        <w:tab/>
        <w:t>The American University in Cairo A.U.C.</w:t>
      </w:r>
    </w:p>
    <w:p w14:paraId="2C254151" w14:textId="77777777" w:rsidR="00B17E5F" w:rsidRPr="002B6389" w:rsidRDefault="00B17E5F" w:rsidP="00D01431">
      <w:pPr>
        <w:ind w:left="360" w:hanging="360"/>
        <w:jc w:val="both"/>
      </w:pPr>
    </w:p>
    <w:p w14:paraId="2C47964C" w14:textId="77777777" w:rsidR="00B17E5F" w:rsidRPr="002B6389" w:rsidRDefault="00D01431" w:rsidP="00B17E5F">
      <w:pPr>
        <w:ind w:left="360" w:hanging="360"/>
        <w:jc w:val="both"/>
      </w:pPr>
      <w:r w:rsidRPr="002B6389">
        <w:t>•</w:t>
      </w:r>
      <w:r w:rsidRPr="002B6389">
        <w:tab/>
      </w:r>
      <w:r w:rsidRPr="002B6389">
        <w:rPr>
          <w:b/>
          <w:bCs/>
        </w:rPr>
        <w:t>Bachelor of Arts in Business Administration</w:t>
      </w:r>
      <w:r w:rsidRPr="002B6389">
        <w:t xml:space="preserve">, </w:t>
      </w:r>
      <w:r w:rsidR="00B17E5F" w:rsidRPr="002B6389">
        <w:t>June 1983</w:t>
      </w:r>
    </w:p>
    <w:p w14:paraId="515D9B3A" w14:textId="77777777" w:rsidR="00BF649C" w:rsidRPr="002B6389" w:rsidRDefault="00B17E5F" w:rsidP="00B17E5F">
      <w:pPr>
        <w:ind w:left="360"/>
        <w:jc w:val="both"/>
      </w:pPr>
      <w:r w:rsidRPr="002B6389">
        <w:t>The</w:t>
      </w:r>
      <w:r w:rsidR="00D01431" w:rsidRPr="002B6389">
        <w:t xml:space="preserve"> American University in Cairo</w:t>
      </w:r>
      <w:r w:rsidR="00BF649C" w:rsidRPr="002B6389">
        <w:t>,</w:t>
      </w:r>
      <w:r w:rsidR="002F7A1D" w:rsidRPr="002B6389">
        <w:t xml:space="preserve"> A.U.C.</w:t>
      </w:r>
    </w:p>
    <w:p w14:paraId="0F18F410" w14:textId="77777777" w:rsidR="00D01431" w:rsidRPr="002B6389" w:rsidRDefault="00D01431" w:rsidP="00BF649C">
      <w:pPr>
        <w:ind w:left="360"/>
        <w:jc w:val="both"/>
      </w:pPr>
      <w:r w:rsidRPr="002B6389">
        <w:t>General Point Average 3.85/4.0; Highest Honors</w:t>
      </w:r>
      <w:r w:rsidR="00BF649C" w:rsidRPr="002B6389">
        <w:t>.</w:t>
      </w:r>
    </w:p>
    <w:p w14:paraId="063090B4" w14:textId="10EEC105" w:rsidR="00D01431" w:rsidRPr="002B6389" w:rsidRDefault="00D01431" w:rsidP="00610CFE">
      <w:pPr>
        <w:jc w:val="both"/>
      </w:pPr>
    </w:p>
    <w:p w14:paraId="102C0F90" w14:textId="77777777" w:rsidR="00C914BA" w:rsidRPr="002B6389" w:rsidRDefault="00C914BA" w:rsidP="00C914BA">
      <w:pPr>
        <w:rPr>
          <w:b/>
        </w:rPr>
      </w:pPr>
    </w:p>
    <w:p w14:paraId="055DD20F" w14:textId="77777777" w:rsidR="00C914BA" w:rsidRPr="002B6389" w:rsidRDefault="007E088E" w:rsidP="00C914BA">
      <w:pPr>
        <w:rPr>
          <w:b/>
          <w:noProof w:val="0"/>
          <w:color w:val="000000"/>
          <w:sz w:val="28"/>
          <w:szCs w:val="28"/>
        </w:rPr>
      </w:pPr>
      <w:r w:rsidRPr="002B6389">
        <w:rPr>
          <w:b/>
          <w:noProof w:val="0"/>
          <w:color w:val="000000"/>
          <w:sz w:val="28"/>
          <w:szCs w:val="28"/>
        </w:rPr>
        <w:t>ACADEMIC WORK EXPERIENCE:</w:t>
      </w:r>
    </w:p>
    <w:p w14:paraId="7B5030E5" w14:textId="77777777" w:rsidR="00064EA7" w:rsidRPr="002B6389" w:rsidRDefault="00064EA7" w:rsidP="00C914BA">
      <w:pPr>
        <w:rPr>
          <w:b/>
          <w:noProof w:val="0"/>
          <w:color w:val="000000"/>
          <w:sz w:val="28"/>
          <w:szCs w:val="28"/>
        </w:rPr>
      </w:pPr>
    </w:p>
    <w:p w14:paraId="4E70C687" w14:textId="77777777" w:rsidR="00064EA7" w:rsidRPr="002B6389" w:rsidRDefault="009F1EC8" w:rsidP="00064EA7">
      <w:pPr>
        <w:pStyle w:val="ListParagraph"/>
        <w:numPr>
          <w:ilvl w:val="0"/>
          <w:numId w:val="41"/>
        </w:numPr>
        <w:jc w:val="both"/>
        <w:rPr>
          <w:b/>
          <w:bCs/>
        </w:rPr>
      </w:pPr>
      <w:r w:rsidRPr="002B6389">
        <w:rPr>
          <w:b/>
          <w:bCs/>
        </w:rPr>
        <w:t>July 2014</w:t>
      </w:r>
      <w:r w:rsidR="005549D0" w:rsidRPr="002B6389">
        <w:rPr>
          <w:b/>
          <w:bCs/>
        </w:rPr>
        <w:t xml:space="preserve"> </w:t>
      </w:r>
      <w:r w:rsidR="00064EA7" w:rsidRPr="002B6389">
        <w:rPr>
          <w:b/>
          <w:bCs/>
        </w:rPr>
        <w:t xml:space="preserve">- Present: </w:t>
      </w:r>
      <w:r w:rsidR="00064EA7" w:rsidRPr="002B6389">
        <w:t xml:space="preserve">Associate Dean for </w:t>
      </w:r>
      <w:r w:rsidR="00297B50" w:rsidRPr="002B6389">
        <w:t xml:space="preserve">Graduate Studies and Research, </w:t>
      </w:r>
      <w:r w:rsidR="00064EA7" w:rsidRPr="002B6389">
        <w:t>the school of Global Affairs and Public Policy (GAPP), the American University in Cairo.</w:t>
      </w:r>
      <w:r w:rsidR="00064EA7" w:rsidRPr="002B6389">
        <w:rPr>
          <w:b/>
          <w:bCs/>
        </w:rPr>
        <w:t xml:space="preserve"> </w:t>
      </w:r>
    </w:p>
    <w:p w14:paraId="577CF88A" w14:textId="77777777" w:rsidR="007E088E" w:rsidRPr="002B6389" w:rsidRDefault="007E088E" w:rsidP="00C914BA">
      <w:pPr>
        <w:rPr>
          <w:i/>
        </w:rPr>
      </w:pPr>
    </w:p>
    <w:p w14:paraId="7057BB9E" w14:textId="77777777" w:rsidR="00DC3FF8" w:rsidRPr="002B6389" w:rsidRDefault="00064EA7" w:rsidP="00DC3FF8">
      <w:pPr>
        <w:pStyle w:val="ListParagraph"/>
        <w:numPr>
          <w:ilvl w:val="0"/>
          <w:numId w:val="41"/>
        </w:numPr>
        <w:jc w:val="both"/>
        <w:rPr>
          <w:b/>
          <w:bCs/>
        </w:rPr>
      </w:pPr>
      <w:r w:rsidRPr="002B6389">
        <w:rPr>
          <w:b/>
          <w:bCs/>
        </w:rPr>
        <w:t>July 2013</w:t>
      </w:r>
      <w:r w:rsidR="005549D0" w:rsidRPr="002B6389">
        <w:rPr>
          <w:b/>
          <w:bCs/>
        </w:rPr>
        <w:t xml:space="preserve"> </w:t>
      </w:r>
      <w:r w:rsidRPr="002B6389">
        <w:rPr>
          <w:b/>
          <w:bCs/>
        </w:rPr>
        <w:t>- 20 July 2014</w:t>
      </w:r>
      <w:r w:rsidR="00DC3FF8" w:rsidRPr="002B6389">
        <w:rPr>
          <w:b/>
          <w:bCs/>
        </w:rPr>
        <w:t xml:space="preserve">: </w:t>
      </w:r>
      <w:r w:rsidR="00DC3FF8" w:rsidRPr="002B6389">
        <w:t>Acting Dean School of Global Affairs and Public Policy (GAPP), the American University in Cairo.</w:t>
      </w:r>
      <w:r w:rsidR="00DC3FF8" w:rsidRPr="002B6389">
        <w:rPr>
          <w:b/>
          <w:bCs/>
        </w:rPr>
        <w:t xml:space="preserve"> </w:t>
      </w:r>
    </w:p>
    <w:p w14:paraId="70C59568" w14:textId="77777777" w:rsidR="00DC3FF8" w:rsidRPr="002B6389" w:rsidRDefault="00DC3FF8" w:rsidP="00DC3FF8">
      <w:pPr>
        <w:pStyle w:val="ListParagraph"/>
        <w:ind w:left="450"/>
        <w:jc w:val="both"/>
        <w:rPr>
          <w:b/>
          <w:bCs/>
        </w:rPr>
      </w:pPr>
    </w:p>
    <w:p w14:paraId="67019E1B" w14:textId="77777777" w:rsidR="00BA3D1B" w:rsidRPr="002B6389" w:rsidRDefault="009739D8" w:rsidP="00064EA7">
      <w:pPr>
        <w:ind w:left="360" w:hanging="270"/>
        <w:jc w:val="both"/>
        <w:rPr>
          <w:b/>
          <w:bCs/>
        </w:rPr>
      </w:pPr>
      <w:r w:rsidRPr="002B6389">
        <w:rPr>
          <w:b/>
          <w:bCs/>
        </w:rPr>
        <w:t>•</w:t>
      </w:r>
      <w:r w:rsidRPr="002B6389">
        <w:rPr>
          <w:b/>
          <w:bCs/>
        </w:rPr>
        <w:tab/>
      </w:r>
      <w:r w:rsidR="00BA3D1B" w:rsidRPr="002B6389">
        <w:rPr>
          <w:b/>
          <w:bCs/>
        </w:rPr>
        <w:t>June 2009</w:t>
      </w:r>
      <w:r w:rsidR="005549D0" w:rsidRPr="002B6389">
        <w:rPr>
          <w:b/>
          <w:bCs/>
        </w:rPr>
        <w:t xml:space="preserve"> </w:t>
      </w:r>
      <w:r w:rsidR="00BA3D1B" w:rsidRPr="002B6389">
        <w:rPr>
          <w:b/>
          <w:bCs/>
        </w:rPr>
        <w:t>-</w:t>
      </w:r>
      <w:r w:rsidR="005549D0" w:rsidRPr="002B6389">
        <w:rPr>
          <w:b/>
          <w:bCs/>
        </w:rPr>
        <w:t xml:space="preserve"> </w:t>
      </w:r>
      <w:r w:rsidR="00B245F8" w:rsidRPr="002B6389">
        <w:rPr>
          <w:b/>
          <w:bCs/>
        </w:rPr>
        <w:t>July 2013</w:t>
      </w:r>
      <w:r w:rsidR="00BA3D1B" w:rsidRPr="002B6389">
        <w:rPr>
          <w:b/>
          <w:bCs/>
        </w:rPr>
        <w:t xml:space="preserve">: </w:t>
      </w:r>
      <w:r w:rsidR="00BA3D1B" w:rsidRPr="002B6389">
        <w:t xml:space="preserve">Associate Dean School </w:t>
      </w:r>
      <w:r w:rsidR="00710AA3" w:rsidRPr="002B6389">
        <w:t>for the S</w:t>
      </w:r>
      <w:r w:rsidR="00064EA7" w:rsidRPr="002B6389">
        <w:t xml:space="preserve">chool of </w:t>
      </w:r>
      <w:r w:rsidR="00BA3D1B" w:rsidRPr="002B6389">
        <w:t>Global Affairs and Public Policy (GAPP), the American University in Cairo.</w:t>
      </w:r>
    </w:p>
    <w:p w14:paraId="441B5E3B" w14:textId="77777777" w:rsidR="00023462" w:rsidRPr="002B6389" w:rsidRDefault="00023462" w:rsidP="003840D9">
      <w:pPr>
        <w:ind w:left="360" w:hanging="270"/>
        <w:jc w:val="both"/>
      </w:pPr>
    </w:p>
    <w:p w14:paraId="68FAD0E7" w14:textId="77777777" w:rsidR="00BA3D1B" w:rsidRPr="002B6389" w:rsidRDefault="00B26290" w:rsidP="003840D9">
      <w:pPr>
        <w:ind w:left="360" w:hanging="270"/>
        <w:jc w:val="both"/>
      </w:pPr>
      <w:r w:rsidRPr="002B6389">
        <w:rPr>
          <w:b/>
          <w:bCs/>
        </w:rPr>
        <w:lastRenderedPageBreak/>
        <w:t xml:space="preserve">•  </w:t>
      </w:r>
      <w:r w:rsidR="00023462" w:rsidRPr="002B6389">
        <w:rPr>
          <w:b/>
          <w:bCs/>
        </w:rPr>
        <w:t xml:space="preserve">September 2012 – Present: </w:t>
      </w:r>
      <w:r w:rsidR="00023462" w:rsidRPr="002B6389">
        <w:t>Tenured Professor of Public Administration, Public Polic</w:t>
      </w:r>
      <w:r w:rsidR="008B5679" w:rsidRPr="002B6389">
        <w:t>y and Administration Department, the American University in Cairo.</w:t>
      </w:r>
      <w:r w:rsidR="00023462" w:rsidRPr="002B6389">
        <w:t xml:space="preserve"> </w:t>
      </w:r>
    </w:p>
    <w:p w14:paraId="792D1517" w14:textId="77777777" w:rsidR="00023462" w:rsidRPr="002B6389" w:rsidRDefault="00023462" w:rsidP="003840D9">
      <w:pPr>
        <w:ind w:left="360" w:hanging="270"/>
        <w:jc w:val="both"/>
      </w:pPr>
    </w:p>
    <w:p w14:paraId="518F1821" w14:textId="77777777" w:rsidR="009739D8" w:rsidRPr="002B6389" w:rsidRDefault="00B26290" w:rsidP="003840D9">
      <w:pPr>
        <w:ind w:left="360" w:hanging="270"/>
        <w:jc w:val="both"/>
      </w:pPr>
      <w:r w:rsidRPr="002B6389">
        <w:rPr>
          <w:b/>
          <w:bCs/>
        </w:rPr>
        <w:t xml:space="preserve">• </w:t>
      </w:r>
      <w:r w:rsidR="009739D8" w:rsidRPr="002B6389">
        <w:rPr>
          <w:b/>
          <w:bCs/>
        </w:rPr>
        <w:t>June 2009 –</w:t>
      </w:r>
      <w:r w:rsidR="00023462" w:rsidRPr="002B6389">
        <w:rPr>
          <w:b/>
          <w:bCs/>
        </w:rPr>
        <w:t xml:space="preserve"> August 2012</w:t>
      </w:r>
      <w:r w:rsidR="009739D8" w:rsidRPr="002B6389">
        <w:rPr>
          <w:b/>
          <w:bCs/>
        </w:rPr>
        <w:t>:</w:t>
      </w:r>
      <w:r w:rsidR="009739D8" w:rsidRPr="002B6389">
        <w:t xml:space="preserve"> </w:t>
      </w:r>
      <w:r w:rsidR="009E308F" w:rsidRPr="002B6389">
        <w:t>Visiting Professor of Public Administration</w:t>
      </w:r>
      <w:r w:rsidR="007A1B79" w:rsidRPr="002B6389">
        <w:t xml:space="preserve">, Public Policy and Administration </w:t>
      </w:r>
      <w:r w:rsidR="00BA3D1B" w:rsidRPr="002B6389">
        <w:t xml:space="preserve"> </w:t>
      </w:r>
      <w:r w:rsidR="007A1B79" w:rsidRPr="002B6389">
        <w:t>Department</w:t>
      </w:r>
      <w:r w:rsidR="00BA3D1B" w:rsidRPr="002B6389">
        <w:t>.</w:t>
      </w:r>
      <w:r w:rsidR="009E308F" w:rsidRPr="002B6389">
        <w:t xml:space="preserve"> </w:t>
      </w:r>
    </w:p>
    <w:p w14:paraId="799D7EBB" w14:textId="77777777" w:rsidR="009739D8" w:rsidRPr="002B6389" w:rsidRDefault="009739D8" w:rsidP="003840D9">
      <w:pPr>
        <w:ind w:left="360" w:hanging="270"/>
        <w:jc w:val="both"/>
        <w:rPr>
          <w:b/>
          <w:bCs/>
        </w:rPr>
      </w:pPr>
    </w:p>
    <w:p w14:paraId="2A13B67C" w14:textId="77777777" w:rsidR="00051DDB" w:rsidRPr="002B6389" w:rsidRDefault="00BF649C" w:rsidP="003840D9">
      <w:pPr>
        <w:ind w:left="360" w:hanging="270"/>
        <w:jc w:val="both"/>
        <w:rPr>
          <w:b/>
          <w:bCs/>
        </w:rPr>
      </w:pPr>
      <w:r w:rsidRPr="002B6389">
        <w:rPr>
          <w:b/>
          <w:bCs/>
        </w:rPr>
        <w:t>•</w:t>
      </w:r>
      <w:r w:rsidR="00D01431" w:rsidRPr="002B6389">
        <w:rPr>
          <w:b/>
          <w:bCs/>
        </w:rPr>
        <w:tab/>
      </w:r>
      <w:r w:rsidR="004C6793" w:rsidRPr="002B6389">
        <w:rPr>
          <w:b/>
          <w:bCs/>
        </w:rPr>
        <w:t>September 200</w:t>
      </w:r>
      <w:r w:rsidR="003D6F06" w:rsidRPr="002B6389">
        <w:rPr>
          <w:b/>
          <w:bCs/>
        </w:rPr>
        <w:t>6</w:t>
      </w:r>
      <w:r w:rsidR="00AE2CFF" w:rsidRPr="002B6389">
        <w:rPr>
          <w:b/>
          <w:bCs/>
        </w:rPr>
        <w:t xml:space="preserve"> </w:t>
      </w:r>
      <w:r w:rsidR="004C6793" w:rsidRPr="002B6389">
        <w:rPr>
          <w:b/>
          <w:bCs/>
        </w:rPr>
        <w:t>-</w:t>
      </w:r>
      <w:r w:rsidR="00AE2CFF" w:rsidRPr="002B6389">
        <w:rPr>
          <w:b/>
          <w:bCs/>
        </w:rPr>
        <w:t xml:space="preserve"> June 2009</w:t>
      </w:r>
      <w:r w:rsidR="004C6793" w:rsidRPr="002B6389">
        <w:rPr>
          <w:b/>
          <w:bCs/>
        </w:rPr>
        <w:t xml:space="preserve">: </w:t>
      </w:r>
      <w:r w:rsidR="007E19D4" w:rsidRPr="002B6389">
        <w:t>Visiting Associate Professor</w:t>
      </w:r>
      <w:r w:rsidR="00337E9A" w:rsidRPr="002B6389">
        <w:t xml:space="preserve"> of Public Administration</w:t>
      </w:r>
      <w:r w:rsidR="007E19D4" w:rsidRPr="002B6389">
        <w:t xml:space="preserve"> </w:t>
      </w:r>
      <w:r w:rsidR="00E725C2" w:rsidRPr="002B6389">
        <w:t>–</w:t>
      </w:r>
      <w:r w:rsidR="007E19D4" w:rsidRPr="002B6389">
        <w:t xml:space="preserve"> </w:t>
      </w:r>
      <w:r w:rsidR="00E725C2" w:rsidRPr="002B6389">
        <w:t xml:space="preserve">Public Policy and Administration Unit; </w:t>
      </w:r>
      <w:r w:rsidR="004C6793" w:rsidRPr="002B6389">
        <w:t xml:space="preserve">Department of Management, </w:t>
      </w:r>
      <w:r w:rsidR="00760F7A" w:rsidRPr="002B6389">
        <w:t xml:space="preserve">School of Business, Economics &amp; </w:t>
      </w:r>
      <w:r w:rsidR="00353E28" w:rsidRPr="002B6389">
        <w:t xml:space="preserve">Mass </w:t>
      </w:r>
      <w:r w:rsidR="00E725C2" w:rsidRPr="002B6389">
        <w:t>Communication;</w:t>
      </w:r>
      <w:r w:rsidR="00760F7A" w:rsidRPr="002B6389">
        <w:t xml:space="preserve"> </w:t>
      </w:r>
      <w:r w:rsidR="004C6793" w:rsidRPr="002B6389">
        <w:t>the American University in Cairo.</w:t>
      </w:r>
      <w:r w:rsidR="00051DDB" w:rsidRPr="002B6389">
        <w:rPr>
          <w:b/>
          <w:bCs/>
        </w:rPr>
        <w:tab/>
      </w:r>
    </w:p>
    <w:p w14:paraId="514C71E9" w14:textId="77777777" w:rsidR="00E0501B" w:rsidRPr="002B6389" w:rsidRDefault="00E0501B" w:rsidP="003840D9">
      <w:pPr>
        <w:ind w:left="360" w:hanging="270"/>
        <w:jc w:val="both"/>
      </w:pPr>
    </w:p>
    <w:p w14:paraId="75670FA7" w14:textId="28B947F6" w:rsidR="00D01431" w:rsidRPr="002B6389" w:rsidRDefault="00051DDB" w:rsidP="00610CFE">
      <w:pPr>
        <w:ind w:left="360" w:hanging="270"/>
        <w:jc w:val="both"/>
      </w:pPr>
      <w:r w:rsidRPr="002B6389">
        <w:rPr>
          <w:b/>
          <w:bCs/>
        </w:rPr>
        <w:t>•</w:t>
      </w:r>
      <w:r w:rsidRPr="002B6389">
        <w:rPr>
          <w:b/>
          <w:bCs/>
        </w:rPr>
        <w:tab/>
        <w:t>1</w:t>
      </w:r>
      <w:r w:rsidR="00C474AE" w:rsidRPr="002B6389">
        <w:rPr>
          <w:b/>
          <w:bCs/>
        </w:rPr>
        <w:t>2 May</w:t>
      </w:r>
      <w:r w:rsidRPr="002B6389">
        <w:rPr>
          <w:b/>
          <w:bCs/>
        </w:rPr>
        <w:t xml:space="preserve"> 2009 –</w:t>
      </w:r>
      <w:r w:rsidR="00DC3FF8" w:rsidRPr="002B6389">
        <w:rPr>
          <w:b/>
          <w:bCs/>
        </w:rPr>
        <w:t xml:space="preserve"> September 2012</w:t>
      </w:r>
      <w:r w:rsidRPr="002B6389">
        <w:rPr>
          <w:b/>
          <w:bCs/>
        </w:rPr>
        <w:t xml:space="preserve">: </w:t>
      </w:r>
      <w:r w:rsidRPr="002B6389">
        <w:t>Full Professor of Public Administration, Public Administration Department, Faculty of Economics and Political Science, Cairo University</w:t>
      </w:r>
      <w:r w:rsidR="007A1B79" w:rsidRPr="002B6389">
        <w:t xml:space="preserve">; on secondment to A.U.C. </w:t>
      </w:r>
    </w:p>
    <w:p w14:paraId="0DD064BE" w14:textId="77777777" w:rsidR="00C914BA" w:rsidRPr="002B6389" w:rsidRDefault="00C914BA" w:rsidP="00C914BA">
      <w:pPr>
        <w:rPr>
          <w:b/>
          <w:u w:val="single"/>
        </w:rPr>
      </w:pPr>
    </w:p>
    <w:p w14:paraId="0EB5963B" w14:textId="77777777" w:rsidR="00C914BA" w:rsidRPr="002B6389" w:rsidRDefault="007E088E" w:rsidP="00C914BA">
      <w:pPr>
        <w:rPr>
          <w:b/>
          <w:noProof w:val="0"/>
          <w:color w:val="000000"/>
          <w:sz w:val="28"/>
          <w:szCs w:val="28"/>
        </w:rPr>
      </w:pPr>
      <w:r w:rsidRPr="002B6389">
        <w:rPr>
          <w:b/>
          <w:noProof w:val="0"/>
          <w:color w:val="000000"/>
          <w:sz w:val="28"/>
          <w:szCs w:val="28"/>
        </w:rPr>
        <w:t>NON ACADEMIC PROFESSIONAL WORK EXPERIENCE:</w:t>
      </w:r>
    </w:p>
    <w:p w14:paraId="67511AAA" w14:textId="77777777" w:rsidR="004C39B4" w:rsidRPr="002B6389" w:rsidRDefault="004C39B4" w:rsidP="00CA7DCC">
      <w:pPr>
        <w:jc w:val="both"/>
        <w:rPr>
          <w:b/>
          <w:bCs/>
        </w:rPr>
      </w:pPr>
    </w:p>
    <w:p w14:paraId="2D78E5AB" w14:textId="77777777" w:rsidR="009B3A26" w:rsidRPr="002B6389" w:rsidRDefault="004C39B4" w:rsidP="009B3A26">
      <w:pPr>
        <w:ind w:left="360" w:hanging="360"/>
        <w:jc w:val="both"/>
        <w:rPr>
          <w:b/>
          <w:bCs/>
        </w:rPr>
      </w:pPr>
      <w:r w:rsidRPr="002B6389">
        <w:rPr>
          <w:b/>
          <w:bCs/>
        </w:rPr>
        <w:t>•</w:t>
      </w:r>
      <w:r w:rsidRPr="002B6389">
        <w:rPr>
          <w:b/>
          <w:bCs/>
        </w:rPr>
        <w:tab/>
      </w:r>
      <w:r w:rsidR="009B3A26" w:rsidRPr="002B6389">
        <w:rPr>
          <w:b/>
          <w:bCs/>
        </w:rPr>
        <w:t>September 1998 - July 2000:</w:t>
      </w:r>
      <w:r w:rsidR="009B3A26" w:rsidRPr="002B6389">
        <w:t xml:space="preserve"> Expert at the Public Administration Research and Consultation Center (PARC) of the Faculty of Economics and Political Science, Cairo University.</w:t>
      </w:r>
    </w:p>
    <w:p w14:paraId="593D1B9B" w14:textId="670A728B" w:rsidR="009B3A26" w:rsidRPr="002B6389" w:rsidRDefault="009B3A26" w:rsidP="00610CFE">
      <w:pPr>
        <w:ind w:left="360" w:hanging="360"/>
        <w:jc w:val="both"/>
        <w:rPr>
          <w:b/>
        </w:rPr>
      </w:pPr>
      <w:r w:rsidRPr="002B6389">
        <w:tab/>
      </w:r>
      <w:r w:rsidRPr="002B6389">
        <w:rPr>
          <w:bCs/>
        </w:rPr>
        <w:t xml:space="preserve"> </w:t>
      </w:r>
    </w:p>
    <w:p w14:paraId="1858E64C" w14:textId="77777777" w:rsidR="00B26290" w:rsidRPr="002B6389" w:rsidRDefault="00B26290" w:rsidP="00C47155">
      <w:pPr>
        <w:jc w:val="both"/>
      </w:pPr>
    </w:p>
    <w:p w14:paraId="2587B50C" w14:textId="77777777" w:rsidR="00240402" w:rsidRPr="002B6389" w:rsidRDefault="00240402" w:rsidP="00240402">
      <w:pPr>
        <w:ind w:left="360" w:hanging="360"/>
        <w:jc w:val="both"/>
        <w:rPr>
          <w:b/>
          <w:bCs/>
        </w:rPr>
      </w:pPr>
      <w:r w:rsidRPr="002B6389">
        <w:rPr>
          <w:b/>
          <w:bCs/>
        </w:rPr>
        <w:t>•</w:t>
      </w:r>
      <w:r w:rsidRPr="002B6389">
        <w:rPr>
          <w:b/>
          <w:bCs/>
        </w:rPr>
        <w:tab/>
        <w:t xml:space="preserve">February 1996 - August 1997 </w:t>
      </w:r>
    </w:p>
    <w:p w14:paraId="6239531E" w14:textId="77777777" w:rsidR="009B3A26" w:rsidRPr="002B6389" w:rsidRDefault="00240402" w:rsidP="009B3A26">
      <w:pPr>
        <w:ind w:left="360" w:hanging="360"/>
        <w:jc w:val="both"/>
      </w:pPr>
      <w:r w:rsidRPr="002B6389">
        <w:tab/>
        <w:t>Programme Manager of the Donors Coordination Unit at the Technical Cooperation Office for the Environment (TCOE) of the Egyptian Environmental Affairs Agency (EEAA).</w:t>
      </w:r>
    </w:p>
    <w:p w14:paraId="4C3683DC" w14:textId="16D937F5" w:rsidR="00353E28" w:rsidRPr="002B6389" w:rsidRDefault="00C36353" w:rsidP="003E14EC">
      <w:pPr>
        <w:ind w:left="360" w:hanging="360"/>
        <w:jc w:val="both"/>
      </w:pPr>
      <w:r w:rsidRPr="002B6389">
        <w:tab/>
      </w:r>
    </w:p>
    <w:p w14:paraId="19193566" w14:textId="6A1C1AD8" w:rsidR="00C914BA" w:rsidRPr="002B6389" w:rsidRDefault="00C914BA" w:rsidP="00610CFE">
      <w:pPr>
        <w:jc w:val="both"/>
      </w:pPr>
    </w:p>
    <w:p w14:paraId="7722362F" w14:textId="77777777" w:rsidR="007E088E" w:rsidRPr="002B6389" w:rsidRDefault="007E088E" w:rsidP="008B2EE4">
      <w:pPr>
        <w:rPr>
          <w:b/>
          <w:bCs/>
          <w:sz w:val="28"/>
          <w:szCs w:val="28"/>
        </w:rPr>
      </w:pPr>
      <w:r w:rsidRPr="002B6389">
        <w:rPr>
          <w:b/>
          <w:bCs/>
          <w:sz w:val="28"/>
          <w:szCs w:val="28"/>
        </w:rPr>
        <w:t>COURSES TAUGHT:</w:t>
      </w:r>
    </w:p>
    <w:p w14:paraId="7685A8C0" w14:textId="77777777" w:rsidR="00C914BA" w:rsidRPr="002B6389" w:rsidRDefault="00C914BA" w:rsidP="009B3A26">
      <w:pPr>
        <w:rPr>
          <w:i/>
        </w:rPr>
      </w:pPr>
    </w:p>
    <w:p w14:paraId="00A7BB60" w14:textId="77777777" w:rsidR="009B3A26" w:rsidRPr="002B6389" w:rsidRDefault="009B3A26" w:rsidP="009B3A26">
      <w:pPr>
        <w:ind w:right="1440"/>
        <w:jc w:val="both"/>
        <w:rPr>
          <w:b/>
          <w:bCs/>
        </w:rPr>
      </w:pPr>
      <w:r w:rsidRPr="002B6389">
        <w:rPr>
          <w:b/>
          <w:bCs/>
        </w:rPr>
        <w:t>Graduate Level:</w:t>
      </w:r>
    </w:p>
    <w:p w14:paraId="3DCBFB76" w14:textId="77777777" w:rsidR="00A61930" w:rsidRPr="002B6389" w:rsidRDefault="00A61930" w:rsidP="009B3A26">
      <w:pPr>
        <w:ind w:right="1440"/>
        <w:jc w:val="both"/>
        <w:rPr>
          <w:b/>
          <w:bCs/>
        </w:rPr>
      </w:pPr>
    </w:p>
    <w:p w14:paraId="557AB070" w14:textId="77777777" w:rsidR="00036313" w:rsidRPr="002B6389" w:rsidRDefault="00036313" w:rsidP="00036313">
      <w:pPr>
        <w:ind w:right="1440"/>
        <w:jc w:val="both"/>
        <w:rPr>
          <w:b/>
          <w:bCs/>
          <w:u w:val="single"/>
        </w:rPr>
      </w:pPr>
      <w:r w:rsidRPr="002B6389">
        <w:rPr>
          <w:b/>
          <w:bCs/>
          <w:u w:val="single"/>
        </w:rPr>
        <w:t xml:space="preserve">American University in Cairo: </w:t>
      </w:r>
    </w:p>
    <w:p w14:paraId="5ECFA46F" w14:textId="77777777" w:rsidR="00036313" w:rsidRPr="002B6389" w:rsidRDefault="00036313" w:rsidP="00036313">
      <w:pPr>
        <w:tabs>
          <w:tab w:val="left" w:pos="8602"/>
        </w:tabs>
        <w:ind w:left="720" w:right="1440"/>
        <w:jc w:val="both"/>
        <w:rPr>
          <w:iCs/>
          <w:sz w:val="20"/>
        </w:rPr>
      </w:pPr>
    </w:p>
    <w:p w14:paraId="5EE417CE" w14:textId="77777777" w:rsidR="00036313" w:rsidRPr="002B6389" w:rsidRDefault="00036313" w:rsidP="001957F8">
      <w:pPr>
        <w:numPr>
          <w:ilvl w:val="0"/>
          <w:numId w:val="23"/>
        </w:numPr>
        <w:tabs>
          <w:tab w:val="left" w:pos="8602"/>
        </w:tabs>
        <w:ind w:right="85"/>
        <w:jc w:val="both"/>
        <w:rPr>
          <w:b/>
          <w:bCs/>
          <w:iCs/>
        </w:rPr>
      </w:pPr>
      <w:r w:rsidRPr="002B6389">
        <w:rPr>
          <w:b/>
          <w:bCs/>
        </w:rPr>
        <w:t>Research Methods for Public Policy &amp; Administration:</w:t>
      </w:r>
      <w:r w:rsidR="00865263" w:rsidRPr="002B6389">
        <w:rPr>
          <w:b/>
          <w:bCs/>
        </w:rPr>
        <w:t xml:space="preserve"> </w:t>
      </w:r>
      <w:r w:rsidR="00865263" w:rsidRPr="002B6389">
        <w:rPr>
          <w:b/>
          <w:bCs/>
          <w:iCs/>
        </w:rPr>
        <w:t xml:space="preserve">PPAD </w:t>
      </w:r>
      <w:r w:rsidR="00AA402E" w:rsidRPr="002B6389">
        <w:rPr>
          <w:b/>
          <w:bCs/>
          <w:iCs/>
        </w:rPr>
        <w:t>500</w:t>
      </w:r>
    </w:p>
    <w:p w14:paraId="095F1680" w14:textId="77777777" w:rsidR="00C33028" w:rsidRPr="002B6389" w:rsidRDefault="00C33028" w:rsidP="001957F8">
      <w:pPr>
        <w:tabs>
          <w:tab w:val="left" w:pos="8602"/>
        </w:tabs>
        <w:ind w:left="720" w:right="85"/>
        <w:jc w:val="both"/>
        <w:rPr>
          <w:iCs/>
          <w:sz w:val="20"/>
        </w:rPr>
      </w:pPr>
    </w:p>
    <w:p w14:paraId="1FEED663" w14:textId="00B1ABA0" w:rsidR="003677F5" w:rsidRPr="002B6389" w:rsidRDefault="003677F5" w:rsidP="001957F8">
      <w:pPr>
        <w:numPr>
          <w:ilvl w:val="0"/>
          <w:numId w:val="23"/>
        </w:numPr>
        <w:tabs>
          <w:tab w:val="left" w:pos="8602"/>
        </w:tabs>
        <w:ind w:right="85"/>
        <w:jc w:val="both"/>
        <w:rPr>
          <w:b/>
          <w:bCs/>
        </w:rPr>
      </w:pPr>
      <w:r w:rsidRPr="002B6389">
        <w:rPr>
          <w:b/>
          <w:bCs/>
        </w:rPr>
        <w:t>Strategic Management for Public Organizations</w:t>
      </w:r>
      <w:r w:rsidR="009F7EFF" w:rsidRPr="002B6389">
        <w:rPr>
          <w:b/>
          <w:bCs/>
        </w:rPr>
        <w:t>: PPAD 501</w:t>
      </w:r>
      <w:r w:rsidR="00D273B6" w:rsidRPr="002B6389">
        <w:rPr>
          <w:b/>
          <w:bCs/>
        </w:rPr>
        <w:t>/PPAD 522</w:t>
      </w:r>
      <w:r w:rsidR="00790A31" w:rsidRPr="002B6389">
        <w:rPr>
          <w:b/>
          <w:bCs/>
        </w:rPr>
        <w:t>1</w:t>
      </w:r>
    </w:p>
    <w:p w14:paraId="41B8D187" w14:textId="77777777" w:rsidR="00C42FAB" w:rsidRPr="002B6389" w:rsidRDefault="00C42FAB" w:rsidP="001957F8">
      <w:pPr>
        <w:tabs>
          <w:tab w:val="left" w:pos="8602"/>
        </w:tabs>
        <w:ind w:left="720" w:right="85"/>
        <w:jc w:val="both"/>
        <w:rPr>
          <w:iCs/>
          <w:sz w:val="20"/>
        </w:rPr>
      </w:pPr>
    </w:p>
    <w:p w14:paraId="6A4B1091" w14:textId="77777777" w:rsidR="00036313" w:rsidRPr="002B6389" w:rsidRDefault="00036313" w:rsidP="001957F8">
      <w:pPr>
        <w:numPr>
          <w:ilvl w:val="0"/>
          <w:numId w:val="23"/>
        </w:numPr>
        <w:tabs>
          <w:tab w:val="left" w:pos="8602"/>
        </w:tabs>
        <w:ind w:right="85"/>
        <w:jc w:val="both"/>
        <w:rPr>
          <w:b/>
          <w:bCs/>
          <w:iCs/>
          <w:sz w:val="20"/>
        </w:rPr>
      </w:pPr>
      <w:r w:rsidRPr="002B6389">
        <w:rPr>
          <w:b/>
          <w:bCs/>
        </w:rPr>
        <w:t xml:space="preserve">Administration of Public Personnel: </w:t>
      </w:r>
      <w:r w:rsidR="009F7EFF" w:rsidRPr="002B6389">
        <w:rPr>
          <w:b/>
          <w:bCs/>
          <w:iCs/>
        </w:rPr>
        <w:t>PPAD 514</w:t>
      </w:r>
    </w:p>
    <w:p w14:paraId="2ED03CC2" w14:textId="77777777" w:rsidR="00E0501B" w:rsidRPr="002B6389" w:rsidRDefault="00E0501B" w:rsidP="001957F8">
      <w:pPr>
        <w:tabs>
          <w:tab w:val="left" w:pos="8602"/>
        </w:tabs>
        <w:ind w:left="720" w:right="85"/>
        <w:jc w:val="both"/>
        <w:rPr>
          <w:iCs/>
          <w:sz w:val="20"/>
        </w:rPr>
      </w:pPr>
    </w:p>
    <w:p w14:paraId="05B7AA88" w14:textId="77777777" w:rsidR="00036313" w:rsidRPr="002B6389" w:rsidRDefault="00036313" w:rsidP="001957F8">
      <w:pPr>
        <w:numPr>
          <w:ilvl w:val="0"/>
          <w:numId w:val="23"/>
        </w:numPr>
        <w:tabs>
          <w:tab w:val="left" w:pos="8602"/>
        </w:tabs>
        <w:ind w:right="85"/>
        <w:jc w:val="both"/>
        <w:rPr>
          <w:b/>
          <w:bCs/>
        </w:rPr>
      </w:pPr>
      <w:r w:rsidRPr="002B6389">
        <w:rPr>
          <w:b/>
          <w:bCs/>
        </w:rPr>
        <w:t>Problems of Development Administration</w:t>
      </w:r>
      <w:r w:rsidR="009F7EFF" w:rsidRPr="002B6389">
        <w:rPr>
          <w:b/>
          <w:bCs/>
        </w:rPr>
        <w:t>: PPAD 512</w:t>
      </w:r>
    </w:p>
    <w:p w14:paraId="52AC77F2" w14:textId="77777777" w:rsidR="002B4589" w:rsidRPr="002B6389" w:rsidRDefault="002B4589" w:rsidP="001957F8">
      <w:pPr>
        <w:tabs>
          <w:tab w:val="left" w:pos="8602"/>
        </w:tabs>
        <w:ind w:right="1440"/>
        <w:jc w:val="both"/>
        <w:rPr>
          <w:iCs/>
          <w:sz w:val="20"/>
        </w:rPr>
      </w:pPr>
    </w:p>
    <w:p w14:paraId="3D8273CD" w14:textId="77777777" w:rsidR="00945278" w:rsidRPr="002B6389" w:rsidRDefault="00945278" w:rsidP="001957F8">
      <w:pPr>
        <w:numPr>
          <w:ilvl w:val="0"/>
          <w:numId w:val="23"/>
        </w:numPr>
        <w:tabs>
          <w:tab w:val="left" w:pos="8602"/>
        </w:tabs>
        <w:ind w:right="85"/>
        <w:jc w:val="both"/>
        <w:rPr>
          <w:b/>
          <w:bCs/>
        </w:rPr>
      </w:pPr>
      <w:r w:rsidRPr="002B6389">
        <w:rPr>
          <w:b/>
          <w:bCs/>
        </w:rPr>
        <w:t>Organizational Behavior</w:t>
      </w:r>
      <w:r w:rsidR="00227C15" w:rsidRPr="002B6389">
        <w:rPr>
          <w:b/>
          <w:bCs/>
        </w:rPr>
        <w:t>: PPAD 510</w:t>
      </w:r>
    </w:p>
    <w:p w14:paraId="38BFD892" w14:textId="77777777" w:rsidR="009739D8" w:rsidRPr="002B6389" w:rsidRDefault="009739D8" w:rsidP="00945278">
      <w:pPr>
        <w:tabs>
          <w:tab w:val="left" w:pos="8602"/>
        </w:tabs>
        <w:ind w:left="720" w:right="1440"/>
        <w:jc w:val="both"/>
        <w:rPr>
          <w:iCs/>
          <w:sz w:val="20"/>
        </w:rPr>
      </w:pPr>
    </w:p>
    <w:p w14:paraId="32E41F79" w14:textId="77777777" w:rsidR="004171C0" w:rsidRPr="002B6389" w:rsidRDefault="004171C0" w:rsidP="001957F8">
      <w:pPr>
        <w:numPr>
          <w:ilvl w:val="0"/>
          <w:numId w:val="23"/>
        </w:numPr>
        <w:tabs>
          <w:tab w:val="left" w:pos="8602"/>
        </w:tabs>
        <w:ind w:right="85"/>
        <w:jc w:val="both"/>
        <w:rPr>
          <w:b/>
          <w:bCs/>
        </w:rPr>
      </w:pPr>
      <w:r w:rsidRPr="002B6389">
        <w:rPr>
          <w:b/>
          <w:bCs/>
        </w:rPr>
        <w:t>Comparative Administration: PPAD 513</w:t>
      </w:r>
    </w:p>
    <w:p w14:paraId="0E327ADB" w14:textId="77777777" w:rsidR="0053196D" w:rsidRPr="002B6389" w:rsidRDefault="0053196D" w:rsidP="001957F8">
      <w:pPr>
        <w:tabs>
          <w:tab w:val="left" w:pos="8602"/>
        </w:tabs>
        <w:ind w:left="720" w:right="85"/>
        <w:jc w:val="both"/>
        <w:rPr>
          <w:iCs/>
          <w:sz w:val="20"/>
        </w:rPr>
      </w:pPr>
    </w:p>
    <w:p w14:paraId="419FDDA1" w14:textId="0A5EC5C3" w:rsidR="00A6761F" w:rsidRPr="002B6389" w:rsidRDefault="00A6761F" w:rsidP="001957F8">
      <w:pPr>
        <w:numPr>
          <w:ilvl w:val="0"/>
          <w:numId w:val="23"/>
        </w:numPr>
        <w:tabs>
          <w:tab w:val="left" w:pos="8602"/>
        </w:tabs>
        <w:ind w:right="85"/>
        <w:jc w:val="both"/>
        <w:rPr>
          <w:b/>
          <w:bCs/>
        </w:rPr>
      </w:pPr>
      <w:r w:rsidRPr="002B6389">
        <w:rPr>
          <w:b/>
          <w:bCs/>
        </w:rPr>
        <w:t>Essentials of Public Policy &amp; Administration: PPAD 506</w:t>
      </w:r>
      <w:r w:rsidR="00790A31" w:rsidRPr="002B6389">
        <w:rPr>
          <w:b/>
          <w:bCs/>
        </w:rPr>
        <w:t>/PPAD 5111</w:t>
      </w:r>
    </w:p>
    <w:p w14:paraId="63016E51" w14:textId="77777777" w:rsidR="003979CD" w:rsidRPr="002B6389" w:rsidRDefault="003979CD" w:rsidP="001957F8">
      <w:pPr>
        <w:tabs>
          <w:tab w:val="left" w:pos="8602"/>
        </w:tabs>
        <w:ind w:left="720" w:right="85"/>
        <w:jc w:val="both"/>
        <w:rPr>
          <w:iCs/>
          <w:sz w:val="20"/>
        </w:rPr>
      </w:pPr>
    </w:p>
    <w:p w14:paraId="48F2089F" w14:textId="77777777" w:rsidR="003979CD" w:rsidRPr="002B6389" w:rsidRDefault="003979CD" w:rsidP="001957F8">
      <w:pPr>
        <w:numPr>
          <w:ilvl w:val="0"/>
          <w:numId w:val="23"/>
        </w:numPr>
        <w:tabs>
          <w:tab w:val="left" w:pos="8602"/>
        </w:tabs>
        <w:ind w:right="85"/>
        <w:jc w:val="both"/>
        <w:rPr>
          <w:b/>
          <w:bCs/>
        </w:rPr>
      </w:pPr>
      <w:r w:rsidRPr="002B6389">
        <w:rPr>
          <w:b/>
          <w:bCs/>
        </w:rPr>
        <w:t>E-Government: PPAD 570.1</w:t>
      </w:r>
    </w:p>
    <w:p w14:paraId="6518C402" w14:textId="77777777" w:rsidR="00610CFE" w:rsidRDefault="00610CFE" w:rsidP="00610CFE">
      <w:pPr>
        <w:tabs>
          <w:tab w:val="left" w:pos="8602"/>
        </w:tabs>
        <w:ind w:left="720" w:right="85"/>
        <w:jc w:val="both"/>
        <w:rPr>
          <w:iCs/>
          <w:sz w:val="20"/>
        </w:rPr>
      </w:pPr>
    </w:p>
    <w:p w14:paraId="5485A41A" w14:textId="5BAF09D3" w:rsidR="00945278" w:rsidRPr="00610CFE" w:rsidRDefault="00A6761F" w:rsidP="00610CFE">
      <w:pPr>
        <w:tabs>
          <w:tab w:val="left" w:pos="8602"/>
        </w:tabs>
        <w:ind w:left="720" w:right="85"/>
        <w:jc w:val="both"/>
        <w:rPr>
          <w:iCs/>
          <w:sz w:val="20"/>
        </w:rPr>
      </w:pPr>
      <w:r w:rsidRPr="002B6389">
        <w:rPr>
          <w:b/>
          <w:bCs/>
        </w:rPr>
        <w:tab/>
      </w:r>
      <w:r w:rsidR="00945278" w:rsidRPr="002B6389">
        <w:rPr>
          <w:b/>
          <w:bCs/>
        </w:rPr>
        <w:tab/>
      </w:r>
    </w:p>
    <w:p w14:paraId="25F565B8" w14:textId="77777777" w:rsidR="00A61930" w:rsidRPr="002B6389" w:rsidRDefault="00A61930" w:rsidP="009B3A26">
      <w:pPr>
        <w:ind w:right="1440"/>
        <w:jc w:val="both"/>
        <w:rPr>
          <w:b/>
          <w:bCs/>
          <w:u w:val="single"/>
        </w:rPr>
      </w:pPr>
      <w:r w:rsidRPr="002B6389">
        <w:rPr>
          <w:b/>
          <w:bCs/>
          <w:u w:val="single"/>
        </w:rPr>
        <w:lastRenderedPageBreak/>
        <w:t>Cairo University:</w:t>
      </w:r>
    </w:p>
    <w:p w14:paraId="524C0960" w14:textId="77777777" w:rsidR="00A61930" w:rsidRPr="002B6389" w:rsidRDefault="00A61930" w:rsidP="009B3A26">
      <w:pPr>
        <w:ind w:right="1440"/>
        <w:jc w:val="both"/>
        <w:rPr>
          <w:b/>
          <w:bCs/>
        </w:rPr>
      </w:pPr>
    </w:p>
    <w:p w14:paraId="4A10974B" w14:textId="77777777" w:rsidR="009B3A26" w:rsidRPr="002B6389" w:rsidRDefault="009B3A26" w:rsidP="001957F8">
      <w:pPr>
        <w:numPr>
          <w:ilvl w:val="0"/>
          <w:numId w:val="23"/>
        </w:numPr>
        <w:tabs>
          <w:tab w:val="left" w:pos="7293"/>
          <w:tab w:val="left" w:pos="8602"/>
        </w:tabs>
        <w:ind w:right="-102"/>
        <w:jc w:val="both"/>
        <w:rPr>
          <w:b/>
          <w:bCs/>
        </w:rPr>
      </w:pPr>
      <w:r w:rsidRPr="002B6389">
        <w:rPr>
          <w:b/>
          <w:bCs/>
        </w:rPr>
        <w:t>Management of International Cooperation Programs:</w:t>
      </w:r>
    </w:p>
    <w:p w14:paraId="109A1E5F" w14:textId="77777777" w:rsidR="009B3A26" w:rsidRPr="002B6389" w:rsidRDefault="009B3A26" w:rsidP="001957F8">
      <w:pPr>
        <w:numPr>
          <w:ilvl w:val="0"/>
          <w:numId w:val="23"/>
        </w:numPr>
        <w:tabs>
          <w:tab w:val="left" w:pos="8602"/>
        </w:tabs>
        <w:ind w:right="-102"/>
        <w:jc w:val="both"/>
        <w:rPr>
          <w:b/>
          <w:bCs/>
        </w:rPr>
      </w:pPr>
      <w:r w:rsidRPr="002B6389">
        <w:rPr>
          <w:b/>
          <w:bCs/>
        </w:rPr>
        <w:t xml:space="preserve">Environmental Management </w:t>
      </w:r>
    </w:p>
    <w:p w14:paraId="50ACF316" w14:textId="77777777" w:rsidR="003325A0" w:rsidRPr="002B6389" w:rsidRDefault="003325A0" w:rsidP="00067893">
      <w:pPr>
        <w:ind w:right="1440"/>
        <w:jc w:val="both"/>
        <w:rPr>
          <w:iCs/>
          <w:sz w:val="20"/>
        </w:rPr>
      </w:pPr>
    </w:p>
    <w:p w14:paraId="15F66C4F" w14:textId="77777777" w:rsidR="00BF649C" w:rsidRPr="002B6389" w:rsidRDefault="00BF649C" w:rsidP="009B3A26">
      <w:pPr>
        <w:ind w:left="720" w:hanging="720"/>
        <w:rPr>
          <w:b/>
          <w:bCs/>
        </w:rPr>
      </w:pPr>
      <w:r w:rsidRPr="002B6389">
        <w:rPr>
          <w:b/>
          <w:bCs/>
        </w:rPr>
        <w:t>Undergraduate Level:</w:t>
      </w:r>
    </w:p>
    <w:p w14:paraId="29A5D9F5" w14:textId="77777777" w:rsidR="009B3A26" w:rsidRPr="002B6389" w:rsidRDefault="009B3A26" w:rsidP="009B3A26">
      <w:pPr>
        <w:ind w:left="720" w:hanging="720"/>
        <w:rPr>
          <w:sz w:val="20"/>
        </w:rPr>
      </w:pPr>
    </w:p>
    <w:p w14:paraId="5AA75BE0" w14:textId="77777777" w:rsidR="00BD6FC6" w:rsidRPr="002B6389" w:rsidRDefault="00BD6FC6" w:rsidP="00BD6FC6">
      <w:pPr>
        <w:ind w:right="1440"/>
        <w:jc w:val="both"/>
        <w:rPr>
          <w:b/>
          <w:bCs/>
          <w:u w:val="single"/>
        </w:rPr>
      </w:pPr>
      <w:r w:rsidRPr="002B6389">
        <w:rPr>
          <w:b/>
          <w:bCs/>
          <w:u w:val="single"/>
        </w:rPr>
        <w:t>Cairo University:</w:t>
      </w:r>
    </w:p>
    <w:p w14:paraId="617C9257" w14:textId="77777777" w:rsidR="00BD6FC6" w:rsidRPr="002B6389" w:rsidRDefault="00BD6FC6" w:rsidP="009B3A26">
      <w:pPr>
        <w:ind w:left="720" w:hanging="720"/>
        <w:rPr>
          <w:sz w:val="20"/>
        </w:rPr>
      </w:pPr>
    </w:p>
    <w:p w14:paraId="356555C9" w14:textId="1228336D" w:rsidR="00B055F2" w:rsidRPr="00610CFE" w:rsidRDefault="00BF649C" w:rsidP="001957F8">
      <w:pPr>
        <w:numPr>
          <w:ilvl w:val="0"/>
          <w:numId w:val="23"/>
        </w:numPr>
        <w:ind w:right="85"/>
        <w:jc w:val="both"/>
        <w:rPr>
          <w:b/>
          <w:bCs/>
        </w:rPr>
      </w:pPr>
      <w:r w:rsidRPr="002B6389">
        <w:rPr>
          <w:b/>
          <w:bCs/>
        </w:rPr>
        <w:t xml:space="preserve">Human Resources Management </w:t>
      </w:r>
    </w:p>
    <w:p w14:paraId="0B98DC69" w14:textId="77777777" w:rsidR="00BF649C" w:rsidRPr="002B6389" w:rsidRDefault="00BF649C" w:rsidP="001957F8">
      <w:pPr>
        <w:numPr>
          <w:ilvl w:val="0"/>
          <w:numId w:val="23"/>
        </w:numPr>
        <w:ind w:right="85"/>
        <w:jc w:val="both"/>
        <w:rPr>
          <w:b/>
          <w:bCs/>
        </w:rPr>
      </w:pPr>
      <w:r w:rsidRPr="002B6389">
        <w:rPr>
          <w:b/>
          <w:bCs/>
        </w:rPr>
        <w:t>Introduction to Public Administration</w:t>
      </w:r>
    </w:p>
    <w:p w14:paraId="42A260DB" w14:textId="77777777" w:rsidR="00BF649C" w:rsidRPr="002B6389" w:rsidRDefault="00BF649C" w:rsidP="001957F8">
      <w:pPr>
        <w:numPr>
          <w:ilvl w:val="0"/>
          <w:numId w:val="23"/>
        </w:numPr>
        <w:ind w:right="85"/>
        <w:jc w:val="both"/>
        <w:rPr>
          <w:b/>
          <w:bCs/>
        </w:rPr>
      </w:pPr>
      <w:r w:rsidRPr="002B6389">
        <w:rPr>
          <w:b/>
          <w:bCs/>
        </w:rPr>
        <w:t>Organizational Behaviour</w:t>
      </w:r>
    </w:p>
    <w:p w14:paraId="0F4E1617" w14:textId="77777777" w:rsidR="00B26290" w:rsidRPr="002B6389" w:rsidRDefault="00B26290" w:rsidP="00C914BA">
      <w:pPr>
        <w:ind w:left="720" w:hanging="720"/>
        <w:rPr>
          <w:b/>
          <w:bCs/>
          <w:sz w:val="28"/>
          <w:szCs w:val="28"/>
        </w:rPr>
      </w:pPr>
    </w:p>
    <w:p w14:paraId="41B23331" w14:textId="0EF464D7" w:rsidR="007E088E" w:rsidRPr="002B6389" w:rsidRDefault="00610CFE" w:rsidP="00C914BA">
      <w:pPr>
        <w:ind w:left="720" w:hanging="720"/>
        <w:rPr>
          <w:b/>
          <w:bCs/>
          <w:sz w:val="28"/>
          <w:szCs w:val="28"/>
        </w:rPr>
      </w:pPr>
      <w:r>
        <w:rPr>
          <w:b/>
          <w:bCs/>
          <w:sz w:val="28"/>
          <w:szCs w:val="28"/>
        </w:rPr>
        <w:t xml:space="preserve">SELECTED </w:t>
      </w:r>
      <w:r w:rsidR="007E088E" w:rsidRPr="002B6389">
        <w:rPr>
          <w:b/>
          <w:bCs/>
          <w:sz w:val="28"/>
          <w:szCs w:val="28"/>
        </w:rPr>
        <w:t>INTELLECTUAL CONTRIBUTIONS:</w:t>
      </w:r>
    </w:p>
    <w:p w14:paraId="6C62B989" w14:textId="77777777" w:rsidR="008420D7" w:rsidRPr="002B6389" w:rsidRDefault="008420D7" w:rsidP="00E22BCD">
      <w:pPr>
        <w:rPr>
          <w:b/>
          <w:noProof w:val="0"/>
          <w:color w:val="000000"/>
          <w:szCs w:val="20"/>
        </w:rPr>
      </w:pPr>
    </w:p>
    <w:p w14:paraId="2274BBB3" w14:textId="77777777" w:rsidR="00E22BCD" w:rsidRPr="002B6389" w:rsidRDefault="002E7E52" w:rsidP="002E7E52">
      <w:pPr>
        <w:rPr>
          <w:u w:val="single"/>
        </w:rPr>
      </w:pPr>
      <w:r w:rsidRPr="002B6389">
        <w:rPr>
          <w:u w:val="single"/>
        </w:rPr>
        <w:t xml:space="preserve">International Peer Reviewed </w:t>
      </w:r>
      <w:r w:rsidR="00E22BCD" w:rsidRPr="002B6389">
        <w:rPr>
          <w:u w:val="single"/>
        </w:rPr>
        <w:t>Journals</w:t>
      </w:r>
      <w:r w:rsidR="007A1B79" w:rsidRPr="002B6389">
        <w:rPr>
          <w:u w:val="single"/>
        </w:rPr>
        <w:t>:</w:t>
      </w:r>
    </w:p>
    <w:p w14:paraId="73519079" w14:textId="77777777" w:rsidR="008420D7" w:rsidRPr="002B6389" w:rsidRDefault="008420D7" w:rsidP="00B843DC">
      <w:pPr>
        <w:jc w:val="both"/>
      </w:pPr>
    </w:p>
    <w:p w14:paraId="1B2078FB" w14:textId="77777777" w:rsidR="00084CD1" w:rsidRPr="002B6389" w:rsidRDefault="00084CD1" w:rsidP="001F53DA">
      <w:pPr>
        <w:numPr>
          <w:ilvl w:val="0"/>
          <w:numId w:val="30"/>
        </w:numPr>
        <w:tabs>
          <w:tab w:val="clear" w:pos="1440"/>
          <w:tab w:val="num" w:pos="360"/>
        </w:tabs>
        <w:ind w:hanging="1440"/>
      </w:pPr>
      <w:r w:rsidRPr="002B6389">
        <w:rPr>
          <w:b/>
          <w:bCs/>
        </w:rPr>
        <w:t xml:space="preserve">RJ: </w:t>
      </w:r>
      <w:r w:rsidRPr="002B6389">
        <w:t xml:space="preserve">El Baradei, L., Abdelhamid, D., &amp; Wali, N. (2014). “Institutionalising and Streamlining Development Monitoring and Evaluation in Post-Revolutionary Egypt: A Readiness Primer”, </w:t>
      </w:r>
      <w:r w:rsidRPr="002B6389">
        <w:rPr>
          <w:b/>
          <w:bCs/>
          <w:i/>
          <w:iCs/>
        </w:rPr>
        <w:t>African Evaluation Journal</w:t>
      </w:r>
      <w:r w:rsidRPr="002B6389">
        <w:t>, 2(1), Art. # 57,</w:t>
      </w:r>
      <w:r w:rsidR="001F53DA" w:rsidRPr="002B6389">
        <w:t>pp.1-16.</w:t>
      </w:r>
      <w:r w:rsidRPr="002B6389">
        <w:t xml:space="preserve">. </w:t>
      </w:r>
      <w:hyperlink r:id="rId9" w:history="1">
        <w:r w:rsidR="00875CD5" w:rsidRPr="002B6389">
          <w:rPr>
            <w:rStyle w:val="Hyperlink"/>
          </w:rPr>
          <w:t>http://www.aejonline.org/index.php/aej/article/view/57</w:t>
        </w:r>
      </w:hyperlink>
      <w:r w:rsidR="00875CD5" w:rsidRPr="002B6389">
        <w:rPr>
          <w:b/>
          <w:bCs/>
        </w:rPr>
        <w:t xml:space="preserve"> </w:t>
      </w:r>
    </w:p>
    <w:p w14:paraId="47CDF4F3" w14:textId="77777777" w:rsidR="00875CD5" w:rsidRPr="002B6389" w:rsidRDefault="00875CD5" w:rsidP="00875CD5">
      <w:pPr>
        <w:ind w:left="1440"/>
        <w:jc w:val="both"/>
      </w:pPr>
    </w:p>
    <w:p w14:paraId="433AD7DB" w14:textId="77777777" w:rsidR="00915EB6" w:rsidRPr="002B6389" w:rsidRDefault="00915EB6" w:rsidP="00275F3C">
      <w:pPr>
        <w:numPr>
          <w:ilvl w:val="0"/>
          <w:numId w:val="30"/>
        </w:numPr>
        <w:tabs>
          <w:tab w:val="num" w:pos="374"/>
        </w:tabs>
        <w:ind w:left="1496" w:hanging="1496"/>
        <w:jc w:val="both"/>
      </w:pPr>
      <w:r w:rsidRPr="002B6389">
        <w:rPr>
          <w:b/>
          <w:bCs/>
        </w:rPr>
        <w:t>RJ:</w:t>
      </w:r>
      <w:r w:rsidRPr="002B6389">
        <w:t xml:space="preserve"> El Baradei, Laila &amp; Dina Wafa (2013). “Parliamentary Elections Egypt 2011: A Multi-Stakeholder Group Assessment”. </w:t>
      </w:r>
      <w:r w:rsidRPr="002B6389">
        <w:rPr>
          <w:b/>
          <w:bCs/>
          <w:i/>
          <w:iCs/>
        </w:rPr>
        <w:t>Journal of US-China Public Administration</w:t>
      </w:r>
      <w:r w:rsidRPr="002B6389">
        <w:t>, Volume 10, No. 9,</w:t>
      </w:r>
      <w:r w:rsidR="00275F3C" w:rsidRPr="002B6389">
        <w:t xml:space="preserve"> September (Serial Number 95), pp. 860 -885.</w:t>
      </w:r>
      <w:r w:rsidRPr="002B6389">
        <w:t xml:space="preserve"> </w:t>
      </w:r>
      <w:r w:rsidR="00275F3C" w:rsidRPr="002B6389">
        <w:t>ISSN1548-6591 (Print); ISSN19359691 (Online)</w:t>
      </w:r>
    </w:p>
    <w:p w14:paraId="4377D4A2" w14:textId="77777777" w:rsidR="00915EB6" w:rsidRPr="002B6389" w:rsidRDefault="00915EB6" w:rsidP="00915EB6">
      <w:pPr>
        <w:ind w:left="1496"/>
        <w:jc w:val="both"/>
      </w:pPr>
    </w:p>
    <w:p w14:paraId="67253027" w14:textId="77777777" w:rsidR="00341022" w:rsidRPr="002B6389" w:rsidRDefault="00341022" w:rsidP="001B45BE">
      <w:pPr>
        <w:numPr>
          <w:ilvl w:val="0"/>
          <w:numId w:val="30"/>
        </w:numPr>
        <w:tabs>
          <w:tab w:val="num" w:pos="374"/>
        </w:tabs>
        <w:ind w:left="1496" w:hanging="1496"/>
        <w:jc w:val="both"/>
      </w:pPr>
      <w:r w:rsidRPr="002B6389">
        <w:rPr>
          <w:b/>
          <w:bCs/>
        </w:rPr>
        <w:t xml:space="preserve">RJ: </w:t>
      </w:r>
      <w:r w:rsidRPr="002B6389">
        <w:t xml:space="preserve">El Baradei, Laila </w:t>
      </w:r>
      <w:r w:rsidR="00FD24F3" w:rsidRPr="002B6389">
        <w:t xml:space="preserve">&amp; Dina Wafa </w:t>
      </w:r>
      <w:r w:rsidRPr="002B6389">
        <w:t xml:space="preserve">(2013). “Women in the Second Egyptian Parliament Post the Arab Spring: Do They Think They Stand a Chance?”. </w:t>
      </w:r>
      <w:r w:rsidRPr="002B6389">
        <w:rPr>
          <w:b/>
          <w:bCs/>
          <w:i/>
          <w:iCs/>
        </w:rPr>
        <w:t>Journal of International Women’s Studies,</w:t>
      </w:r>
      <w:r w:rsidRPr="002B6389">
        <w:t xml:space="preserve"> Vol. 14, Issue 3, pp. 42-63. Available at: </w:t>
      </w:r>
      <w:hyperlink r:id="rId10" w:history="1">
        <w:r w:rsidRPr="002B6389">
          <w:rPr>
            <w:rStyle w:val="Hyperlink"/>
          </w:rPr>
          <w:t>http://vc.bridgew.edu/jiws/vol14/iss3/4</w:t>
        </w:r>
      </w:hyperlink>
    </w:p>
    <w:p w14:paraId="18B53830" w14:textId="77777777" w:rsidR="00341022" w:rsidRPr="002B6389" w:rsidRDefault="00341022" w:rsidP="00341022">
      <w:pPr>
        <w:jc w:val="both"/>
        <w:rPr>
          <w:b/>
          <w:bCs/>
        </w:rPr>
      </w:pPr>
    </w:p>
    <w:p w14:paraId="7B39521D" w14:textId="77777777" w:rsidR="001B45BE" w:rsidRPr="002B6389" w:rsidRDefault="001B45BE" w:rsidP="001B45BE">
      <w:pPr>
        <w:numPr>
          <w:ilvl w:val="0"/>
          <w:numId w:val="30"/>
        </w:numPr>
        <w:tabs>
          <w:tab w:val="num" w:pos="374"/>
        </w:tabs>
        <w:ind w:left="1496" w:hanging="1496"/>
        <w:jc w:val="both"/>
      </w:pPr>
      <w:r w:rsidRPr="002B6389">
        <w:rPr>
          <w:b/>
          <w:bCs/>
        </w:rPr>
        <w:t xml:space="preserve">RJ: </w:t>
      </w:r>
      <w:r w:rsidRPr="002B6389">
        <w:t xml:space="preserve">Newcomer, Kathryn, Laila El Baradei and Sandra Garcia Jaramillo (2013). “Expectations and Capacity for Performance Measurement in NGOs in the Development Context”. </w:t>
      </w:r>
      <w:r w:rsidRPr="002B6389">
        <w:rPr>
          <w:b/>
          <w:bCs/>
          <w:i/>
          <w:iCs/>
        </w:rPr>
        <w:t>Public Administration and Development</w:t>
      </w:r>
      <w:r w:rsidRPr="002B6389">
        <w:t xml:space="preserve">, Vol. 33, pp. 62-79.  (Article first published online on 27 July 2012 in Wiley Online Library – wileyonlinelibrary.com -DOI:10.1002/pad.1633). </w:t>
      </w:r>
    </w:p>
    <w:p w14:paraId="61102A14" w14:textId="77777777" w:rsidR="001B45BE" w:rsidRPr="002B6389" w:rsidRDefault="001B45BE" w:rsidP="001B45BE">
      <w:pPr>
        <w:ind w:left="1496"/>
        <w:jc w:val="both"/>
      </w:pPr>
    </w:p>
    <w:p w14:paraId="442B31BC" w14:textId="77777777" w:rsidR="007111B8" w:rsidRPr="002B6389" w:rsidRDefault="007111B8" w:rsidP="00CC14AC">
      <w:pPr>
        <w:numPr>
          <w:ilvl w:val="0"/>
          <w:numId w:val="30"/>
        </w:numPr>
        <w:tabs>
          <w:tab w:val="num" w:pos="374"/>
        </w:tabs>
        <w:ind w:left="1530" w:hanging="1530"/>
        <w:jc w:val="both"/>
      </w:pPr>
      <w:r w:rsidRPr="002B6389">
        <w:rPr>
          <w:b/>
          <w:bCs/>
        </w:rPr>
        <w:t xml:space="preserve">RJ: </w:t>
      </w:r>
      <w:r w:rsidRPr="002B6389">
        <w:t>Ghoneim,</w:t>
      </w:r>
      <w:r w:rsidR="007B657C" w:rsidRPr="002B6389">
        <w:t xml:space="preserve"> Nashwa &amp; Laila El Baradei (2013</w:t>
      </w:r>
      <w:r w:rsidRPr="002B6389">
        <w:t>). “</w:t>
      </w:r>
      <w:r w:rsidR="001356FE" w:rsidRPr="002B6389">
        <w:t>The Impact of Strategic Planning on Egyptian Nonprofits’</w:t>
      </w:r>
      <w:r w:rsidR="007B657C" w:rsidRPr="002B6389">
        <w:t xml:space="preserve"> Performance</w:t>
      </w:r>
      <w:r w:rsidR="001356FE" w:rsidRPr="002B6389">
        <w:t>: An Assessment Using the Balanced Scorecard</w:t>
      </w:r>
      <w:r w:rsidRPr="002B6389">
        <w:t xml:space="preserve">”, </w:t>
      </w:r>
      <w:r w:rsidRPr="002B6389">
        <w:rPr>
          <w:b/>
          <w:bCs/>
          <w:i/>
          <w:iCs/>
        </w:rPr>
        <w:t>Jounal of US-China Public Administration</w:t>
      </w:r>
      <w:r w:rsidR="007B657C" w:rsidRPr="002B6389">
        <w:rPr>
          <w:b/>
          <w:bCs/>
        </w:rPr>
        <w:t>,</w:t>
      </w:r>
      <w:r w:rsidR="00CC14AC" w:rsidRPr="002B6389">
        <w:rPr>
          <w:b/>
          <w:bCs/>
        </w:rPr>
        <w:t xml:space="preserve"> </w:t>
      </w:r>
      <w:r w:rsidR="00CC14AC" w:rsidRPr="002B6389">
        <w:t>Volume 10, No. 1, pp. 57-76.</w:t>
      </w:r>
      <w:r w:rsidRPr="002B6389">
        <w:t xml:space="preserve"> (Accepted for Publication</w:t>
      </w:r>
      <w:r w:rsidR="007B657C" w:rsidRPr="002B6389">
        <w:t xml:space="preserve"> in 2012</w:t>
      </w:r>
      <w:r w:rsidRPr="002B6389">
        <w:t xml:space="preserve">). </w:t>
      </w:r>
      <w:r w:rsidR="00CC14AC" w:rsidRPr="002B6389">
        <w:t>ISSN 1548-6591 (Print). ISSN 1935-9691 (Online).</w:t>
      </w:r>
    </w:p>
    <w:p w14:paraId="481FC56D" w14:textId="77777777" w:rsidR="007111B8" w:rsidRPr="002B6389" w:rsidRDefault="007111B8" w:rsidP="007111B8">
      <w:pPr>
        <w:ind w:left="1530"/>
        <w:jc w:val="both"/>
      </w:pPr>
    </w:p>
    <w:p w14:paraId="05E5AF0F" w14:textId="77777777" w:rsidR="008B5679" w:rsidRPr="002B6389" w:rsidRDefault="008B5679" w:rsidP="00B159A9">
      <w:pPr>
        <w:numPr>
          <w:ilvl w:val="0"/>
          <w:numId w:val="30"/>
        </w:numPr>
        <w:tabs>
          <w:tab w:val="num" w:pos="374"/>
        </w:tabs>
        <w:ind w:left="1530" w:hanging="1530"/>
        <w:jc w:val="both"/>
      </w:pPr>
      <w:r w:rsidRPr="002B6389">
        <w:rPr>
          <w:b/>
          <w:bCs/>
        </w:rPr>
        <w:t xml:space="preserve">RJ: </w:t>
      </w:r>
      <w:r w:rsidRPr="002B6389">
        <w:t>El Baradei, Laila, Dina Wafa &amp; Nashwa Ghoneim (2012).</w:t>
      </w:r>
      <w:r w:rsidR="00C63F6C" w:rsidRPr="002B6389">
        <w:rPr>
          <w:b/>
          <w:bCs/>
        </w:rPr>
        <w:t xml:space="preserve"> </w:t>
      </w:r>
      <w:r w:rsidR="00C63F6C" w:rsidRPr="002B6389">
        <w:t xml:space="preserve">“Assessing the Voting Experience of Egyptians Abroad Post the </w:t>
      </w:r>
      <w:r w:rsidR="00B159A9" w:rsidRPr="002B6389">
        <w:t xml:space="preserve">January </w:t>
      </w:r>
      <w:r w:rsidR="00C63F6C" w:rsidRPr="002B6389">
        <w:t xml:space="preserve">25 </w:t>
      </w:r>
      <w:r w:rsidR="00C63F6C" w:rsidRPr="002B6389">
        <w:lastRenderedPageBreak/>
        <w:t xml:space="preserve">Revolution”, </w:t>
      </w:r>
      <w:r w:rsidR="00C63F6C" w:rsidRPr="002B6389">
        <w:rPr>
          <w:b/>
          <w:bCs/>
          <w:i/>
          <w:iCs/>
        </w:rPr>
        <w:t>Journal of US-China Public Administration</w:t>
      </w:r>
      <w:r w:rsidR="000C3929" w:rsidRPr="002B6389">
        <w:rPr>
          <w:b/>
          <w:bCs/>
          <w:i/>
          <w:iCs/>
        </w:rPr>
        <w:t xml:space="preserve">, </w:t>
      </w:r>
      <w:r w:rsidR="00B159A9" w:rsidRPr="002B6389">
        <w:rPr>
          <w:b/>
          <w:bCs/>
        </w:rPr>
        <w:t xml:space="preserve">ISSN 1548-6591, </w:t>
      </w:r>
      <w:r w:rsidR="000C3929" w:rsidRPr="002B6389">
        <w:t xml:space="preserve">Volume 9, No. 11, </w:t>
      </w:r>
      <w:r w:rsidR="00B159A9" w:rsidRPr="002B6389">
        <w:t xml:space="preserve">pp. 1223-1243. </w:t>
      </w:r>
    </w:p>
    <w:p w14:paraId="5779785D" w14:textId="77777777" w:rsidR="008B5679" w:rsidRPr="002B6389" w:rsidRDefault="008B5679" w:rsidP="008B5679">
      <w:pPr>
        <w:ind w:left="1496"/>
        <w:jc w:val="both"/>
        <w:rPr>
          <w:b/>
          <w:bCs/>
        </w:rPr>
      </w:pPr>
    </w:p>
    <w:p w14:paraId="6A0B5E2D" w14:textId="77777777" w:rsidR="00FD7717" w:rsidRPr="002B6389" w:rsidRDefault="00FD7717" w:rsidP="00FD7717">
      <w:pPr>
        <w:numPr>
          <w:ilvl w:val="0"/>
          <w:numId w:val="30"/>
        </w:numPr>
        <w:tabs>
          <w:tab w:val="num" w:pos="374"/>
        </w:tabs>
        <w:ind w:left="1496" w:hanging="1496"/>
        <w:jc w:val="both"/>
      </w:pPr>
      <w:r w:rsidRPr="002B6389">
        <w:rPr>
          <w:b/>
          <w:bCs/>
        </w:rPr>
        <w:t>RJ:</w:t>
      </w:r>
      <w:r w:rsidRPr="002B6389">
        <w:t xml:space="preserve"> El Baradei, Laila, Hamed M. Shamma &amp; Noha Saada (2012). “Examining the Marketing of e-Government Services in Egypt”. </w:t>
      </w:r>
      <w:r w:rsidRPr="002B6389">
        <w:rPr>
          <w:b/>
          <w:bCs/>
          <w:i/>
          <w:iCs/>
        </w:rPr>
        <w:t>International Journal of Business and Public Management,</w:t>
      </w:r>
      <w:r w:rsidRPr="002B6389">
        <w:t xml:space="preserve"> Vol. 2, No. 2, pp. 12-22. Available online at: </w:t>
      </w:r>
      <w:hyperlink r:id="rId11" w:history="1">
        <w:r w:rsidRPr="002B6389">
          <w:rPr>
            <w:rStyle w:val="Hyperlink"/>
          </w:rPr>
          <w:t>http://www.journals.mku.ac.ke</w:t>
        </w:r>
      </w:hyperlink>
    </w:p>
    <w:p w14:paraId="5128CEBF" w14:textId="77777777" w:rsidR="00832D76" w:rsidRPr="002B6389" w:rsidRDefault="00832D76" w:rsidP="001B45BE">
      <w:pPr>
        <w:jc w:val="both"/>
        <w:rPr>
          <w:b/>
          <w:bCs/>
        </w:rPr>
      </w:pPr>
    </w:p>
    <w:p w14:paraId="25904C88" w14:textId="77777777" w:rsidR="00D513CC" w:rsidRPr="002B6389" w:rsidRDefault="00832D76" w:rsidP="00D513CC">
      <w:pPr>
        <w:numPr>
          <w:ilvl w:val="0"/>
          <w:numId w:val="30"/>
        </w:numPr>
        <w:tabs>
          <w:tab w:val="num" w:pos="374"/>
        </w:tabs>
        <w:ind w:left="1496" w:hanging="1496"/>
        <w:rPr>
          <w:b/>
          <w:bCs/>
        </w:rPr>
      </w:pPr>
      <w:r w:rsidRPr="002B6389">
        <w:rPr>
          <w:b/>
          <w:bCs/>
        </w:rPr>
        <w:t xml:space="preserve">RJ: </w:t>
      </w:r>
      <w:r w:rsidR="002B4589" w:rsidRPr="002B6389">
        <w:t>El Baradei</w:t>
      </w:r>
      <w:r w:rsidRPr="002B6389">
        <w:t>,</w:t>
      </w:r>
      <w:r w:rsidR="002B4589" w:rsidRPr="002B6389">
        <w:t xml:space="preserve"> </w:t>
      </w:r>
      <w:r w:rsidRPr="002B6389">
        <w:t xml:space="preserve">Laila </w:t>
      </w:r>
      <w:r w:rsidR="005055E0" w:rsidRPr="002B6389">
        <w:t>(2012</w:t>
      </w:r>
      <w:r w:rsidR="002B4589" w:rsidRPr="002B6389">
        <w:t>). “The Role of Civil Society Organizations in Monitoring Elections:</w:t>
      </w:r>
      <w:r w:rsidR="002B4589" w:rsidRPr="002B6389">
        <w:rPr>
          <w:b/>
          <w:bCs/>
        </w:rPr>
        <w:t xml:space="preserve"> </w:t>
      </w:r>
      <w:r w:rsidR="002B4589" w:rsidRPr="002B6389">
        <w:t xml:space="preserve">Lessons Learnt for the New Egypt”. </w:t>
      </w:r>
      <w:r w:rsidR="002B4589" w:rsidRPr="002B6389">
        <w:rPr>
          <w:b/>
          <w:bCs/>
          <w:i/>
          <w:iCs/>
        </w:rPr>
        <w:t>International Journal of Public Administration</w:t>
      </w:r>
      <w:r w:rsidR="005055E0" w:rsidRPr="002B6389">
        <w:rPr>
          <w:b/>
          <w:bCs/>
          <w:i/>
          <w:iCs/>
        </w:rPr>
        <w:t>,</w:t>
      </w:r>
      <w:r w:rsidR="005055E0" w:rsidRPr="002B6389">
        <w:t xml:space="preserve">Vol. 35, No. 9, pp. 587-602. </w:t>
      </w:r>
      <w:r w:rsidR="00D513CC" w:rsidRPr="002B6389">
        <w:t xml:space="preserve">Available online at: </w:t>
      </w:r>
      <w:hyperlink r:id="rId12" w:history="1">
        <w:r w:rsidR="00D513CC" w:rsidRPr="002B6389">
          <w:rPr>
            <w:rStyle w:val="Hyperlink"/>
          </w:rPr>
          <w:t>http://dx.doi.org/10.1080/01900692.2012.661180</w:t>
        </w:r>
      </w:hyperlink>
    </w:p>
    <w:p w14:paraId="2BD4BA66" w14:textId="77777777" w:rsidR="005055E0" w:rsidRPr="002B6389" w:rsidRDefault="005055E0" w:rsidP="005055E0">
      <w:pPr>
        <w:jc w:val="both"/>
        <w:rPr>
          <w:b/>
          <w:bCs/>
        </w:rPr>
      </w:pPr>
    </w:p>
    <w:p w14:paraId="1AFFAF5A" w14:textId="77777777" w:rsidR="009D1D74" w:rsidRPr="002B6389" w:rsidRDefault="00661D66" w:rsidP="00832D76">
      <w:pPr>
        <w:numPr>
          <w:ilvl w:val="0"/>
          <w:numId w:val="30"/>
        </w:numPr>
        <w:tabs>
          <w:tab w:val="num" w:pos="374"/>
        </w:tabs>
        <w:ind w:left="1496" w:hanging="1496"/>
        <w:jc w:val="both"/>
        <w:rPr>
          <w:b/>
          <w:bCs/>
        </w:rPr>
      </w:pPr>
      <w:r w:rsidRPr="002B6389">
        <w:rPr>
          <w:b/>
          <w:bCs/>
        </w:rPr>
        <w:t xml:space="preserve">RJ: </w:t>
      </w:r>
      <w:r w:rsidRPr="002B6389">
        <w:t>El Baradei</w:t>
      </w:r>
      <w:r w:rsidR="00832D76" w:rsidRPr="002B6389">
        <w:t>,</w:t>
      </w:r>
      <w:r w:rsidRPr="002B6389">
        <w:t xml:space="preserve"> </w:t>
      </w:r>
      <w:r w:rsidR="00832D76" w:rsidRPr="002B6389">
        <w:t xml:space="preserve">Laila </w:t>
      </w:r>
      <w:r w:rsidRPr="002B6389">
        <w:t>(2011).</w:t>
      </w:r>
      <w:r w:rsidRPr="002B6389">
        <w:rPr>
          <w:b/>
          <w:bCs/>
        </w:rPr>
        <w:t xml:space="preserve"> </w:t>
      </w:r>
      <w:r w:rsidRPr="002B6389">
        <w:t xml:space="preserve">“Parallel Structures in the Egyptian Government Bureaucracy: A Problematic Quick-Fix”. </w:t>
      </w:r>
      <w:r w:rsidRPr="002B6389">
        <w:rPr>
          <w:b/>
          <w:bCs/>
          <w:i/>
          <w:iCs/>
        </w:rPr>
        <w:t>Public Administration</w:t>
      </w:r>
      <w:r w:rsidR="008E1643" w:rsidRPr="002B6389">
        <w:rPr>
          <w:b/>
          <w:bCs/>
          <w:i/>
          <w:iCs/>
        </w:rPr>
        <w:t>: An International Quarterly</w:t>
      </w:r>
      <w:r w:rsidR="00A007AB" w:rsidRPr="002B6389">
        <w:rPr>
          <w:b/>
          <w:bCs/>
          <w:i/>
          <w:iCs/>
        </w:rPr>
        <w:t xml:space="preserve">, </w:t>
      </w:r>
      <w:r w:rsidR="0028761A" w:rsidRPr="002B6389">
        <w:t>Vol. 89, No. 4, pp. 1351-1366.</w:t>
      </w:r>
      <w:r w:rsidRPr="002B6389">
        <w:t xml:space="preserve"> </w:t>
      </w:r>
      <w:r w:rsidR="00EB2AF3" w:rsidRPr="002B6389">
        <w:t>(Published Online and hardcopy)</w:t>
      </w:r>
    </w:p>
    <w:p w14:paraId="5DF6D06F" w14:textId="77777777" w:rsidR="00EB2AF3" w:rsidRPr="002B6389" w:rsidRDefault="00EB2AF3" w:rsidP="00EB2AF3">
      <w:pPr>
        <w:jc w:val="both"/>
        <w:rPr>
          <w:b/>
          <w:bCs/>
        </w:rPr>
      </w:pPr>
    </w:p>
    <w:p w14:paraId="60A709C4" w14:textId="77777777" w:rsidR="006D6869" w:rsidRPr="002B6389" w:rsidRDefault="006D6869" w:rsidP="00273DF1">
      <w:pPr>
        <w:numPr>
          <w:ilvl w:val="0"/>
          <w:numId w:val="30"/>
        </w:numPr>
        <w:tabs>
          <w:tab w:val="num" w:pos="374"/>
        </w:tabs>
        <w:ind w:left="1496" w:hanging="1496"/>
        <w:jc w:val="both"/>
        <w:rPr>
          <w:b/>
          <w:bCs/>
        </w:rPr>
      </w:pPr>
      <w:r w:rsidRPr="002B6389">
        <w:rPr>
          <w:b/>
          <w:bCs/>
        </w:rPr>
        <w:t xml:space="preserve">RJ: </w:t>
      </w:r>
      <w:r w:rsidR="00273DF1" w:rsidRPr="002B6389">
        <w:t>Abdel</w:t>
      </w:r>
      <w:r w:rsidRPr="002B6389">
        <w:t xml:space="preserve">Hamid, Doha &amp; Laila El Baradei (2010). “How to Reform the Pay System for Government Employees in Egypt”. </w:t>
      </w:r>
      <w:r w:rsidRPr="002B6389">
        <w:rPr>
          <w:b/>
          <w:bCs/>
          <w:i/>
          <w:iCs/>
        </w:rPr>
        <w:t>International Public Management Review,</w:t>
      </w:r>
      <w:r w:rsidR="00494B49" w:rsidRPr="002B6389">
        <w:rPr>
          <w:b/>
          <w:bCs/>
          <w:i/>
          <w:iCs/>
        </w:rPr>
        <w:t xml:space="preserve"> </w:t>
      </w:r>
      <w:r w:rsidR="00494B49" w:rsidRPr="002B6389">
        <w:t xml:space="preserve">Vol. </w:t>
      </w:r>
      <w:r w:rsidR="004F1F6C" w:rsidRPr="002B6389">
        <w:t>11, No. 3, pp. 59-87.</w:t>
      </w:r>
      <w:r w:rsidRPr="002B6389">
        <w:t xml:space="preserve"> Electronic Journal at: </w:t>
      </w:r>
      <w:hyperlink r:id="rId13" w:history="1">
        <w:r w:rsidRPr="002B6389">
          <w:rPr>
            <w:rStyle w:val="Hyperlink"/>
          </w:rPr>
          <w:t>http://www.ipmr.net</w:t>
        </w:r>
      </w:hyperlink>
    </w:p>
    <w:p w14:paraId="032E7D12" w14:textId="77777777" w:rsidR="00C42FAB" w:rsidRPr="002B6389" w:rsidRDefault="00C42FAB" w:rsidP="006B3AA8">
      <w:pPr>
        <w:jc w:val="both"/>
        <w:rPr>
          <w:b/>
          <w:bCs/>
        </w:rPr>
      </w:pPr>
    </w:p>
    <w:p w14:paraId="2980DF5A" w14:textId="77777777" w:rsidR="005A0D52" w:rsidRPr="002B6389" w:rsidRDefault="00F72A1C" w:rsidP="00F76128">
      <w:pPr>
        <w:numPr>
          <w:ilvl w:val="0"/>
          <w:numId w:val="30"/>
        </w:numPr>
        <w:tabs>
          <w:tab w:val="num" w:pos="374"/>
        </w:tabs>
        <w:ind w:left="1496" w:hanging="1496"/>
        <w:jc w:val="both"/>
      </w:pPr>
      <w:r w:rsidRPr="002B6389">
        <w:rPr>
          <w:b/>
          <w:bCs/>
        </w:rPr>
        <w:t>RJ</w:t>
      </w:r>
      <w:r w:rsidRPr="002B6389">
        <w:t xml:space="preserve">: </w:t>
      </w:r>
      <w:r w:rsidR="005A0D52" w:rsidRPr="002B6389">
        <w:t xml:space="preserve">El Baradei, Laila and Khaled Z. Amin (2010). “Community participation in education: case study of the Boards of Trustees’ experience in the Fayoum governorate in Egypt”. </w:t>
      </w:r>
      <w:r w:rsidR="00BA2721" w:rsidRPr="002B6389">
        <w:rPr>
          <w:b/>
          <w:bCs/>
          <w:i/>
          <w:iCs/>
        </w:rPr>
        <w:t>Africa</w:t>
      </w:r>
      <w:r w:rsidR="005A0D52" w:rsidRPr="002B6389">
        <w:rPr>
          <w:b/>
          <w:bCs/>
          <w:i/>
          <w:iCs/>
        </w:rPr>
        <w:t xml:space="preserve"> Education Revie</w:t>
      </w:r>
      <w:r w:rsidR="00F76128" w:rsidRPr="002B6389">
        <w:rPr>
          <w:b/>
          <w:bCs/>
          <w:i/>
          <w:iCs/>
        </w:rPr>
        <w:t xml:space="preserve">w, </w:t>
      </w:r>
      <w:r w:rsidR="00F76128" w:rsidRPr="002B6389">
        <w:t xml:space="preserve">Vol. 7, No 1, pp. 107-138. </w:t>
      </w:r>
      <w:r w:rsidR="005A0D52" w:rsidRPr="002B6389">
        <w:t xml:space="preserve"> </w:t>
      </w:r>
    </w:p>
    <w:p w14:paraId="500541EF" w14:textId="77777777" w:rsidR="00542975" w:rsidRPr="002B6389" w:rsidRDefault="00542975" w:rsidP="00F72A1C">
      <w:pPr>
        <w:tabs>
          <w:tab w:val="num" w:pos="374"/>
        </w:tabs>
        <w:jc w:val="both"/>
      </w:pPr>
    </w:p>
    <w:p w14:paraId="74BF4E2E" w14:textId="77777777" w:rsidR="00A77D3A" w:rsidRPr="002B6389" w:rsidRDefault="00F72A1C" w:rsidP="000C716D">
      <w:pPr>
        <w:numPr>
          <w:ilvl w:val="0"/>
          <w:numId w:val="30"/>
        </w:numPr>
        <w:tabs>
          <w:tab w:val="num" w:pos="374"/>
        </w:tabs>
        <w:ind w:left="1496" w:hanging="1496"/>
        <w:jc w:val="both"/>
      </w:pPr>
      <w:r w:rsidRPr="002B6389">
        <w:rPr>
          <w:b/>
          <w:bCs/>
        </w:rPr>
        <w:t>RJ:</w:t>
      </w:r>
      <w:r w:rsidRPr="002B6389">
        <w:t xml:space="preserve"> </w:t>
      </w:r>
      <w:r w:rsidR="00A77D3A" w:rsidRPr="002B6389">
        <w:t xml:space="preserve">Newcomer, Kathryn, </w:t>
      </w:r>
      <w:r w:rsidR="000C716D" w:rsidRPr="002B6389">
        <w:t xml:space="preserve">Heather Allen and </w:t>
      </w:r>
      <w:r w:rsidR="00A77D3A" w:rsidRPr="002B6389">
        <w:t>Laila El</w:t>
      </w:r>
      <w:r w:rsidR="00A53DA9" w:rsidRPr="002B6389">
        <w:t xml:space="preserve"> Baradei (2010</w:t>
      </w:r>
      <w:r w:rsidR="00A77D3A" w:rsidRPr="002B6389">
        <w:t xml:space="preserve">). “Improving Public Service Education Programs through Assessing the Performance of MPA Alumni”. </w:t>
      </w:r>
      <w:r w:rsidR="00A77D3A" w:rsidRPr="002B6389">
        <w:rPr>
          <w:b/>
          <w:bCs/>
          <w:i/>
          <w:iCs/>
        </w:rPr>
        <w:t>International Journal of Public Administration</w:t>
      </w:r>
      <w:r w:rsidR="000C716D" w:rsidRPr="002B6389">
        <w:rPr>
          <w:b/>
          <w:bCs/>
          <w:i/>
          <w:iCs/>
        </w:rPr>
        <w:t>,</w:t>
      </w:r>
      <w:r w:rsidR="000C716D" w:rsidRPr="002B6389">
        <w:t xml:space="preserve">Vol.33, No.6, pp.311-324. </w:t>
      </w:r>
    </w:p>
    <w:p w14:paraId="6A272B2D" w14:textId="77777777" w:rsidR="009E308F" w:rsidRPr="002B6389" w:rsidRDefault="009E308F" w:rsidP="003F2EFD">
      <w:pPr>
        <w:tabs>
          <w:tab w:val="num" w:pos="374"/>
        </w:tabs>
        <w:jc w:val="both"/>
      </w:pPr>
    </w:p>
    <w:p w14:paraId="7BB04FE9" w14:textId="77777777" w:rsidR="006C09CD" w:rsidRPr="002B6389" w:rsidRDefault="00F72A1C" w:rsidP="00917281">
      <w:pPr>
        <w:numPr>
          <w:ilvl w:val="0"/>
          <w:numId w:val="30"/>
        </w:numPr>
        <w:tabs>
          <w:tab w:val="num" w:pos="374"/>
        </w:tabs>
        <w:ind w:left="1496" w:hanging="1496"/>
        <w:jc w:val="both"/>
      </w:pPr>
      <w:r w:rsidRPr="002B6389">
        <w:rPr>
          <w:b/>
          <w:bCs/>
        </w:rPr>
        <w:t>RJ:</w:t>
      </w:r>
      <w:r w:rsidRPr="002B6389">
        <w:t xml:space="preserve"> </w:t>
      </w:r>
      <w:r w:rsidR="008420D7" w:rsidRPr="002B6389">
        <w:t xml:space="preserve">Bremer, Jennifer and Laila El Baradei (2008).  “Developing Public Administration/ Public Policy Master’s Programs in Egypt”. </w:t>
      </w:r>
      <w:r w:rsidR="008420D7" w:rsidRPr="002B6389">
        <w:rPr>
          <w:b/>
          <w:bCs/>
          <w:i/>
          <w:iCs/>
        </w:rPr>
        <w:t>Journal of Public Affairs Education, J-PAE,</w:t>
      </w:r>
      <w:r w:rsidR="008420D7" w:rsidRPr="002B6389">
        <w:t xml:space="preserve"> Washington DC, Vol. 14, No. 3, Fall 2008, pp. 439-462.</w:t>
      </w:r>
    </w:p>
    <w:p w14:paraId="35F6936F" w14:textId="77777777" w:rsidR="00917281" w:rsidRPr="002B6389" w:rsidRDefault="00917281" w:rsidP="00DD5C7E">
      <w:pPr>
        <w:tabs>
          <w:tab w:val="num" w:pos="374"/>
        </w:tabs>
        <w:jc w:val="both"/>
      </w:pPr>
    </w:p>
    <w:p w14:paraId="4F82D17B" w14:textId="77777777" w:rsidR="00285F03" w:rsidRPr="002B6389" w:rsidRDefault="00F72A1C" w:rsidP="002E7E52">
      <w:pPr>
        <w:numPr>
          <w:ilvl w:val="0"/>
          <w:numId w:val="30"/>
        </w:numPr>
        <w:tabs>
          <w:tab w:val="num" w:pos="374"/>
        </w:tabs>
        <w:ind w:left="1496" w:hanging="1496"/>
        <w:jc w:val="both"/>
      </w:pPr>
      <w:r w:rsidRPr="002B6389">
        <w:rPr>
          <w:b/>
          <w:bCs/>
        </w:rPr>
        <w:t>RJ:</w:t>
      </w:r>
      <w:r w:rsidRPr="002B6389">
        <w:t xml:space="preserve"> </w:t>
      </w:r>
      <w:r w:rsidR="00173A78" w:rsidRPr="002B6389">
        <w:t>El Baradei, Laila and Kathryn Newcomer (2008). “</w:t>
      </w:r>
      <w:r w:rsidR="003F45A2" w:rsidRPr="002B6389">
        <w:t xml:space="preserve">A </w:t>
      </w:r>
      <w:r w:rsidR="00173A78" w:rsidRPr="002B6389">
        <w:t xml:space="preserve">Human Capital Management </w:t>
      </w:r>
      <w:r w:rsidR="003F45A2" w:rsidRPr="002B6389">
        <w:t xml:space="preserve">Assessment Tool for Identifying Training and Development Needs: An </w:t>
      </w:r>
      <w:r w:rsidR="00173A78" w:rsidRPr="002B6389">
        <w:t xml:space="preserve">Application to Egyptian </w:t>
      </w:r>
      <w:r w:rsidR="000969C7" w:rsidRPr="002B6389">
        <w:t xml:space="preserve">Public </w:t>
      </w:r>
      <w:r w:rsidR="00173A78" w:rsidRPr="002B6389">
        <w:t xml:space="preserve">Organizations”. </w:t>
      </w:r>
      <w:r w:rsidR="00173A78" w:rsidRPr="002B6389">
        <w:rPr>
          <w:b/>
          <w:bCs/>
          <w:i/>
          <w:iCs/>
        </w:rPr>
        <w:t>International Journal of Public Sector Performance Management (IJPSPM</w:t>
      </w:r>
      <w:r w:rsidR="000969C7" w:rsidRPr="002B6389">
        <w:rPr>
          <w:b/>
          <w:bCs/>
          <w:i/>
          <w:iCs/>
        </w:rPr>
        <w:t>)</w:t>
      </w:r>
      <w:r w:rsidR="000969C7" w:rsidRPr="002B6389">
        <w:rPr>
          <w:b/>
          <w:bCs/>
        </w:rPr>
        <w:t>,</w:t>
      </w:r>
      <w:r w:rsidR="00E71D2A" w:rsidRPr="002B6389">
        <w:rPr>
          <w:b/>
          <w:bCs/>
        </w:rPr>
        <w:t xml:space="preserve"> </w:t>
      </w:r>
      <w:r w:rsidR="00E71D2A" w:rsidRPr="002B6389">
        <w:rPr>
          <w:b/>
          <w:bCs/>
          <w:i/>
          <w:iCs/>
        </w:rPr>
        <w:t>Special Issue: Competence and Incompetence of Public Managers,</w:t>
      </w:r>
      <w:r w:rsidR="00E71D2A" w:rsidRPr="002B6389">
        <w:t xml:space="preserve"> </w:t>
      </w:r>
      <w:r w:rsidR="00A821B2" w:rsidRPr="002B6389">
        <w:t>Vol. 1, No. 2, pp.119-149.</w:t>
      </w:r>
      <w:r w:rsidR="000969C7" w:rsidRPr="002B6389">
        <w:t xml:space="preserve"> </w:t>
      </w:r>
    </w:p>
    <w:p w14:paraId="68AB3273" w14:textId="77777777" w:rsidR="006C09CD" w:rsidRPr="002B6389" w:rsidRDefault="006C09CD" w:rsidP="006C09CD">
      <w:pPr>
        <w:jc w:val="both"/>
      </w:pPr>
    </w:p>
    <w:p w14:paraId="0ABB4CA8" w14:textId="77777777" w:rsidR="00240402" w:rsidRPr="002B6389" w:rsidRDefault="00F72A1C" w:rsidP="007A1B79">
      <w:pPr>
        <w:numPr>
          <w:ilvl w:val="0"/>
          <w:numId w:val="30"/>
        </w:numPr>
        <w:tabs>
          <w:tab w:val="num" w:pos="374"/>
        </w:tabs>
        <w:ind w:left="1496" w:hanging="1496"/>
        <w:jc w:val="both"/>
      </w:pPr>
      <w:r w:rsidRPr="002B6389">
        <w:rPr>
          <w:b/>
          <w:bCs/>
        </w:rPr>
        <w:t>RJ:</w:t>
      </w:r>
      <w:r w:rsidRPr="002B6389">
        <w:t xml:space="preserve"> </w:t>
      </w:r>
      <w:r w:rsidR="00240402" w:rsidRPr="002B6389">
        <w:t>El Baradei, Laila and Kathryn Newcomer</w:t>
      </w:r>
      <w:r w:rsidR="00A552BA" w:rsidRPr="002B6389">
        <w:t xml:space="preserve"> (2005)</w:t>
      </w:r>
      <w:r w:rsidR="00240402" w:rsidRPr="002B6389">
        <w:t xml:space="preserve">. “Partnering to Improve Education for Public Service”. </w:t>
      </w:r>
      <w:r w:rsidR="00240402" w:rsidRPr="002B6389">
        <w:rPr>
          <w:b/>
          <w:bCs/>
          <w:i/>
          <w:iCs/>
        </w:rPr>
        <w:t>Journal of Public Affairs Education, J-PAE,</w:t>
      </w:r>
      <w:r w:rsidR="00240402" w:rsidRPr="002B6389">
        <w:t xml:space="preserve"> Washington DC, Volume 11, No.2, April, pp.83-93.</w:t>
      </w:r>
    </w:p>
    <w:p w14:paraId="4E788B91" w14:textId="77777777" w:rsidR="009B5E12" w:rsidRPr="002B6389" w:rsidRDefault="009B5E12" w:rsidP="00371CC5">
      <w:pPr>
        <w:tabs>
          <w:tab w:val="num" w:pos="374"/>
        </w:tabs>
        <w:jc w:val="both"/>
      </w:pPr>
    </w:p>
    <w:p w14:paraId="018F1EE8" w14:textId="77777777" w:rsidR="003648A5" w:rsidRPr="002B6389" w:rsidRDefault="00F72A1C" w:rsidP="007A1B79">
      <w:pPr>
        <w:numPr>
          <w:ilvl w:val="0"/>
          <w:numId w:val="30"/>
        </w:numPr>
        <w:tabs>
          <w:tab w:val="num" w:pos="374"/>
        </w:tabs>
        <w:ind w:left="1496" w:hanging="1496"/>
        <w:jc w:val="both"/>
      </w:pPr>
      <w:r w:rsidRPr="002B6389">
        <w:rPr>
          <w:b/>
          <w:bCs/>
        </w:rPr>
        <w:lastRenderedPageBreak/>
        <w:t>RJ:</w:t>
      </w:r>
      <w:r w:rsidRPr="002B6389">
        <w:t xml:space="preserve"> </w:t>
      </w:r>
      <w:r w:rsidR="00240402" w:rsidRPr="002B6389">
        <w:t>Forrer, John, James Kee, Kathryn Newcomer, Michelle Amante and Laila El Baradei</w:t>
      </w:r>
      <w:r w:rsidR="00A552BA" w:rsidRPr="002B6389">
        <w:t xml:space="preserve"> (2004)</w:t>
      </w:r>
      <w:r w:rsidR="00240402" w:rsidRPr="002B6389">
        <w:t xml:space="preserve">. “Privatization and Organizational Change: Lessons from Cross National Research”. </w:t>
      </w:r>
      <w:r w:rsidR="00240402" w:rsidRPr="002B6389">
        <w:rPr>
          <w:b/>
          <w:bCs/>
          <w:i/>
          <w:iCs/>
        </w:rPr>
        <w:t>The GW Center for the Study of Globalization Occasional Paper Series,</w:t>
      </w:r>
      <w:r w:rsidR="00262E12" w:rsidRPr="002B6389">
        <w:t xml:space="preserve"> </w:t>
      </w:r>
      <w:r w:rsidR="00240402" w:rsidRPr="002B6389">
        <w:t xml:space="preserve">March 26,. </w:t>
      </w:r>
      <w:hyperlink r:id="rId14" w:history="1">
        <w:r w:rsidR="00240402" w:rsidRPr="002B6389">
          <w:t>http://www.gwu.edu/~gwcsg</w:t>
        </w:r>
      </w:hyperlink>
    </w:p>
    <w:p w14:paraId="6AA16CF7" w14:textId="77777777" w:rsidR="00144CC6" w:rsidRPr="002B6389" w:rsidRDefault="00144CC6" w:rsidP="007A1B79">
      <w:pPr>
        <w:tabs>
          <w:tab w:val="num" w:pos="374"/>
        </w:tabs>
        <w:ind w:left="1496" w:hanging="1496"/>
        <w:jc w:val="both"/>
      </w:pPr>
    </w:p>
    <w:p w14:paraId="4DDE32E5" w14:textId="77777777" w:rsidR="00A13BA3" w:rsidRPr="002B6389" w:rsidRDefault="00F72A1C" w:rsidP="00E02B17">
      <w:pPr>
        <w:numPr>
          <w:ilvl w:val="0"/>
          <w:numId w:val="30"/>
        </w:numPr>
        <w:tabs>
          <w:tab w:val="num" w:pos="374"/>
        </w:tabs>
        <w:ind w:left="1496" w:hanging="1496"/>
        <w:jc w:val="both"/>
      </w:pPr>
      <w:r w:rsidRPr="002B6389">
        <w:rPr>
          <w:b/>
          <w:bCs/>
        </w:rPr>
        <w:t>RJ:</w:t>
      </w:r>
      <w:r w:rsidRPr="002B6389">
        <w:t xml:space="preserve"> </w:t>
      </w:r>
      <w:r w:rsidR="00262E12" w:rsidRPr="002B6389">
        <w:t>Forrer, John, James Kee, Kathryn Newcomer, Michelle Amante and Laila El Baradei (200</w:t>
      </w:r>
      <w:r w:rsidR="00950F05" w:rsidRPr="002B6389">
        <w:t>5</w:t>
      </w:r>
      <w:r w:rsidR="00262E12" w:rsidRPr="002B6389">
        <w:t>). “Privatization and Organizational Change: Lessons from Cross National Research”.</w:t>
      </w:r>
      <w:r w:rsidR="00240402" w:rsidRPr="002B6389">
        <w:t xml:space="preserve"> </w:t>
      </w:r>
      <w:r w:rsidR="00240402" w:rsidRPr="002B6389">
        <w:rPr>
          <w:b/>
          <w:bCs/>
          <w:i/>
          <w:iCs/>
        </w:rPr>
        <w:t>The International Journal of Business and Public Administration,</w:t>
      </w:r>
      <w:r w:rsidR="00240402" w:rsidRPr="002B6389">
        <w:t xml:space="preserve"> Vol. II, #1, Spring 2005, pp.128-144. </w:t>
      </w:r>
    </w:p>
    <w:p w14:paraId="60536776" w14:textId="77777777" w:rsidR="00FC09B4" w:rsidRPr="002B6389" w:rsidRDefault="00FC09B4" w:rsidP="00FC09B4">
      <w:pPr>
        <w:jc w:val="both"/>
      </w:pPr>
    </w:p>
    <w:p w14:paraId="5B5E86AB" w14:textId="77777777" w:rsidR="00E02B17" w:rsidRPr="002B6389" w:rsidRDefault="00E02B17" w:rsidP="000F575B">
      <w:pPr>
        <w:rPr>
          <w:u w:val="single"/>
        </w:rPr>
      </w:pPr>
    </w:p>
    <w:p w14:paraId="5461276F" w14:textId="77777777" w:rsidR="00C914BA" w:rsidRPr="002B6389" w:rsidRDefault="00C914BA" w:rsidP="000F575B">
      <w:pPr>
        <w:rPr>
          <w:u w:val="single"/>
        </w:rPr>
      </w:pPr>
      <w:r w:rsidRPr="002B6389">
        <w:rPr>
          <w:u w:val="single"/>
        </w:rPr>
        <w:t>Book Chapters</w:t>
      </w:r>
    </w:p>
    <w:p w14:paraId="12542C36" w14:textId="77777777" w:rsidR="002B6389" w:rsidRPr="002B6389" w:rsidRDefault="002B6389" w:rsidP="002B6389">
      <w:pPr>
        <w:jc w:val="both"/>
        <w:rPr>
          <w:bCs/>
        </w:rPr>
      </w:pPr>
    </w:p>
    <w:p w14:paraId="7323FF39" w14:textId="27D6987B" w:rsidR="002B6389" w:rsidRPr="00610CFE" w:rsidRDefault="002B6389" w:rsidP="002B6389">
      <w:pPr>
        <w:numPr>
          <w:ilvl w:val="0"/>
          <w:numId w:val="30"/>
        </w:numPr>
        <w:tabs>
          <w:tab w:val="num" w:pos="374"/>
        </w:tabs>
        <w:ind w:left="1496" w:hanging="1496"/>
        <w:jc w:val="both"/>
        <w:rPr>
          <w:bCs/>
        </w:rPr>
      </w:pPr>
      <w:r w:rsidRPr="00610CFE">
        <w:rPr>
          <w:b/>
          <w:bCs/>
        </w:rPr>
        <w:t xml:space="preserve">BC:  </w:t>
      </w:r>
      <w:r w:rsidRPr="00610CFE">
        <w:rPr>
          <w:bCs/>
        </w:rPr>
        <w:t xml:space="preserve">El Baradei, Laila (2018). “Women Governing: the Egyptian Perspective”. In Maria J. D’Agostino and Marilyn Marks Rubin, editors. </w:t>
      </w:r>
      <w:r w:rsidRPr="00610CFE">
        <w:rPr>
          <w:b/>
          <w:bCs/>
          <w:i/>
        </w:rPr>
        <w:t>Governing in a Globl World: Women in Public Service.</w:t>
      </w:r>
      <w:r w:rsidRPr="00610CFE">
        <w:rPr>
          <w:bCs/>
        </w:rPr>
        <w:t xml:space="preserve"> New York: Routledge Publishers. </w:t>
      </w:r>
    </w:p>
    <w:p w14:paraId="6407F8C0" w14:textId="77777777" w:rsidR="002B6389" w:rsidRPr="002B6389" w:rsidRDefault="002B6389" w:rsidP="002B6389">
      <w:pPr>
        <w:ind w:left="1496"/>
        <w:jc w:val="both"/>
        <w:rPr>
          <w:bCs/>
        </w:rPr>
      </w:pPr>
    </w:p>
    <w:p w14:paraId="61D672F5" w14:textId="7D27989D" w:rsidR="00217E84" w:rsidRPr="002B6389" w:rsidRDefault="00217E84" w:rsidP="004D6790">
      <w:pPr>
        <w:numPr>
          <w:ilvl w:val="0"/>
          <w:numId w:val="30"/>
        </w:numPr>
        <w:tabs>
          <w:tab w:val="num" w:pos="374"/>
        </w:tabs>
        <w:ind w:left="1496" w:hanging="1496"/>
        <w:jc w:val="both"/>
        <w:rPr>
          <w:bCs/>
        </w:rPr>
      </w:pPr>
      <w:r w:rsidRPr="002B6389">
        <w:rPr>
          <w:b/>
          <w:bCs/>
        </w:rPr>
        <w:t xml:space="preserve">BC: </w:t>
      </w:r>
      <w:r w:rsidRPr="002B6389">
        <w:rPr>
          <w:bCs/>
        </w:rPr>
        <w:t xml:space="preserve">Wafa, Dina and Laila El Baradei (2017). “Women Parliamentarians in Egypt”. </w:t>
      </w:r>
      <w:r w:rsidR="00790A31" w:rsidRPr="002B6389">
        <w:rPr>
          <w:bCs/>
        </w:rPr>
        <w:t>In</w:t>
      </w:r>
      <w:r w:rsidR="00A97158" w:rsidRPr="002B6389">
        <w:rPr>
          <w:bCs/>
        </w:rPr>
        <w:t xml:space="preserve"> Global Partners Governance, editors. Women’s Participation in Political Life in Egypt and Beyond</w:t>
      </w:r>
      <w:r w:rsidR="00790A31" w:rsidRPr="002B6389">
        <w:rPr>
          <w:bCs/>
        </w:rPr>
        <w:t xml:space="preserve">. Cairo: </w:t>
      </w:r>
      <w:r w:rsidR="00A97158" w:rsidRPr="002B6389">
        <w:rPr>
          <w:bCs/>
        </w:rPr>
        <w:t xml:space="preserve">The School of Global Affairs and Public Policy Executive Education in collaboration with the </w:t>
      </w:r>
      <w:r w:rsidR="00790A31" w:rsidRPr="002B6389">
        <w:rPr>
          <w:bCs/>
        </w:rPr>
        <w:t>Global Partners Governance.</w:t>
      </w:r>
    </w:p>
    <w:p w14:paraId="7B051511" w14:textId="77777777" w:rsidR="00217E84" w:rsidRPr="002B6389" w:rsidRDefault="00217E84" w:rsidP="00217E84">
      <w:pPr>
        <w:ind w:left="1496"/>
        <w:jc w:val="both"/>
        <w:rPr>
          <w:bCs/>
        </w:rPr>
      </w:pPr>
    </w:p>
    <w:p w14:paraId="0AA38BE8" w14:textId="77777777" w:rsidR="00CC6FBE" w:rsidRPr="002B6389" w:rsidRDefault="00CC6FBE" w:rsidP="00CC6FBE">
      <w:pPr>
        <w:ind w:left="1496"/>
        <w:jc w:val="both"/>
        <w:rPr>
          <w:bCs/>
        </w:rPr>
      </w:pPr>
    </w:p>
    <w:p w14:paraId="6B3AA5C9" w14:textId="77777777" w:rsidR="004E39EF" w:rsidRPr="002B6389" w:rsidRDefault="004E39EF" w:rsidP="004D6790">
      <w:pPr>
        <w:numPr>
          <w:ilvl w:val="0"/>
          <w:numId w:val="30"/>
        </w:numPr>
        <w:tabs>
          <w:tab w:val="num" w:pos="374"/>
        </w:tabs>
        <w:ind w:left="1496" w:hanging="1496"/>
        <w:jc w:val="both"/>
        <w:rPr>
          <w:b/>
          <w:bCs/>
        </w:rPr>
      </w:pPr>
      <w:r w:rsidRPr="002B6389">
        <w:rPr>
          <w:b/>
          <w:bCs/>
        </w:rPr>
        <w:t xml:space="preserve">BC: </w:t>
      </w:r>
      <w:r w:rsidRPr="002B6389">
        <w:t>El Baradei, Laila, Doha A</w:t>
      </w:r>
      <w:r w:rsidR="004D6790" w:rsidRPr="002B6389">
        <w:t>bdelhamid and Nermine Wali (2016</w:t>
      </w:r>
      <w:r w:rsidRPr="002B6389">
        <w:t xml:space="preserve">). “Institutionalizing and Streamlining Monitoring and Evaluation in Post-Revolutionary Egypt”. In </w:t>
      </w:r>
      <w:r w:rsidR="005549D0" w:rsidRPr="002B6389">
        <w:t xml:space="preserve">Reinhard Stockmann &amp; </w:t>
      </w:r>
      <w:r w:rsidRPr="002B6389">
        <w:t>Wolfgang</w:t>
      </w:r>
      <w:r w:rsidR="005549D0" w:rsidRPr="002B6389">
        <w:t xml:space="preserve"> Meyer</w:t>
      </w:r>
      <w:r w:rsidRPr="002B6389">
        <w:t>, editor</w:t>
      </w:r>
      <w:r w:rsidR="005549D0" w:rsidRPr="002B6389">
        <w:t>s</w:t>
      </w:r>
      <w:r w:rsidRPr="002B6389">
        <w:t xml:space="preserve">. </w:t>
      </w:r>
      <w:r w:rsidR="005549D0" w:rsidRPr="002B6389">
        <w:rPr>
          <w:b/>
          <w:bCs/>
          <w:i/>
          <w:iCs/>
        </w:rPr>
        <w:t xml:space="preserve">The </w:t>
      </w:r>
      <w:r w:rsidRPr="002B6389">
        <w:rPr>
          <w:b/>
          <w:bCs/>
          <w:i/>
          <w:iCs/>
        </w:rPr>
        <w:t>Future of Evaluation</w:t>
      </w:r>
      <w:r w:rsidR="005549D0" w:rsidRPr="002B6389">
        <w:rPr>
          <w:b/>
          <w:bCs/>
          <w:i/>
          <w:iCs/>
        </w:rPr>
        <w:t>- Global Trends – new Challenges – Shared Perspectives.</w:t>
      </w:r>
      <w:r w:rsidR="005549D0" w:rsidRPr="002B6389">
        <w:t xml:space="preserve"> Basingstoke/London: Palgrave MacMilan. </w:t>
      </w:r>
      <w:r w:rsidRPr="002B6389">
        <w:t xml:space="preserve"> </w:t>
      </w:r>
      <w:r w:rsidR="004D6790" w:rsidRPr="002B6389">
        <w:t>(Accepted for Publication in 2014 and Published 2016)</w:t>
      </w:r>
    </w:p>
    <w:p w14:paraId="43F701FC" w14:textId="77777777" w:rsidR="004E39EF" w:rsidRPr="002B6389" w:rsidRDefault="004E39EF" w:rsidP="004E39EF">
      <w:pPr>
        <w:ind w:left="1496"/>
        <w:jc w:val="both"/>
      </w:pPr>
    </w:p>
    <w:p w14:paraId="76140506" w14:textId="77777777" w:rsidR="00A1003C" w:rsidRPr="002B6389" w:rsidRDefault="00A1003C" w:rsidP="00A1003C">
      <w:pPr>
        <w:numPr>
          <w:ilvl w:val="0"/>
          <w:numId w:val="30"/>
        </w:numPr>
        <w:tabs>
          <w:tab w:val="num" w:pos="374"/>
        </w:tabs>
        <w:ind w:left="1496" w:hanging="1496"/>
        <w:jc w:val="both"/>
      </w:pPr>
      <w:r w:rsidRPr="002B6389">
        <w:rPr>
          <w:b/>
          <w:bCs/>
        </w:rPr>
        <w:t>BC:</w:t>
      </w:r>
      <w:r w:rsidRPr="002B6389">
        <w:t xml:space="preserve"> El Baradei, Laila (2013). “Expected Impact of Egypt’s 25 January Revolution on Public Administration Education, Training &amp; Practice”. In Michiel de Vries and Geert Bouckaert, editors.</w:t>
      </w:r>
      <w:r w:rsidR="00A63563" w:rsidRPr="002B6389">
        <w:t xml:space="preserve"> </w:t>
      </w:r>
      <w:r w:rsidRPr="002B6389">
        <w:rPr>
          <w:b/>
          <w:bCs/>
          <w:i/>
          <w:iCs/>
        </w:rPr>
        <w:t>Training for Leadership.</w:t>
      </w:r>
      <w:r w:rsidR="00A63563" w:rsidRPr="002B6389">
        <w:t xml:space="preserve"> Brussels: Bruylant, pp. 97-102. </w:t>
      </w:r>
    </w:p>
    <w:p w14:paraId="7911A745" w14:textId="77777777" w:rsidR="00A1003C" w:rsidRPr="002B6389" w:rsidRDefault="00A1003C" w:rsidP="00A1003C">
      <w:pPr>
        <w:ind w:left="1496"/>
        <w:jc w:val="both"/>
      </w:pPr>
    </w:p>
    <w:p w14:paraId="354AF814" w14:textId="77777777" w:rsidR="00207648" w:rsidRPr="002B6389" w:rsidRDefault="00207648" w:rsidP="006D3F26">
      <w:pPr>
        <w:numPr>
          <w:ilvl w:val="0"/>
          <w:numId w:val="30"/>
        </w:numPr>
        <w:tabs>
          <w:tab w:val="num" w:pos="374"/>
        </w:tabs>
        <w:ind w:left="1496" w:hanging="1496"/>
        <w:jc w:val="both"/>
        <w:rPr>
          <w:b/>
          <w:bCs/>
        </w:rPr>
      </w:pPr>
      <w:r w:rsidRPr="002B6389">
        <w:rPr>
          <w:b/>
          <w:bCs/>
        </w:rPr>
        <w:t xml:space="preserve">BC: </w:t>
      </w:r>
      <w:r w:rsidRPr="002B6389">
        <w:t xml:space="preserve">El Baradei, Laila &amp; Hamed Shamma (2012). “Improving E-Government Marketing Services in Egypt”. In </w:t>
      </w:r>
      <w:r w:rsidR="006D3F26" w:rsidRPr="002B6389">
        <w:t xml:space="preserve">Michiel S. de Vries &amp; Juraj Nemec, editors. </w:t>
      </w:r>
      <w:r w:rsidRPr="002B6389">
        <w:rPr>
          <w:b/>
          <w:bCs/>
          <w:i/>
          <w:iCs/>
        </w:rPr>
        <w:t>Global Trends in Public Sector Reform</w:t>
      </w:r>
      <w:r w:rsidR="006D3F26" w:rsidRPr="002B6389">
        <w:t>.</w:t>
      </w:r>
      <w:r w:rsidR="00493ACF" w:rsidRPr="002B6389">
        <w:t xml:space="preserve"> Brussels: Bruylant, pp. 145-159.</w:t>
      </w:r>
      <w:r w:rsidRPr="002B6389">
        <w:t xml:space="preserve"> </w:t>
      </w:r>
    </w:p>
    <w:p w14:paraId="181BF467" w14:textId="77777777" w:rsidR="003C3AD1" w:rsidRPr="002B6389" w:rsidRDefault="003C3AD1" w:rsidP="00A1003C">
      <w:pPr>
        <w:jc w:val="both"/>
      </w:pPr>
    </w:p>
    <w:p w14:paraId="037BE4CB" w14:textId="77777777" w:rsidR="00A664C1" w:rsidRPr="002B6389" w:rsidRDefault="00496CD1" w:rsidP="00496CD1">
      <w:pPr>
        <w:numPr>
          <w:ilvl w:val="0"/>
          <w:numId w:val="30"/>
        </w:numPr>
        <w:tabs>
          <w:tab w:val="num" w:pos="374"/>
        </w:tabs>
        <w:ind w:left="1496" w:hanging="1496"/>
        <w:jc w:val="both"/>
      </w:pPr>
      <w:r w:rsidRPr="002B6389">
        <w:rPr>
          <w:b/>
          <w:bCs/>
        </w:rPr>
        <w:t>BC:</w:t>
      </w:r>
      <w:r w:rsidRPr="002B6389">
        <w:t xml:space="preserve"> </w:t>
      </w:r>
      <w:r w:rsidR="00A664C1" w:rsidRPr="002B6389">
        <w:t xml:space="preserve">El Baradei, Laila (2009). “New Features of the Systems and Practices of Human Resource Management in the Government Sector”. In Samir Abdel Wahab, editor. </w:t>
      </w:r>
      <w:r w:rsidR="00A664C1" w:rsidRPr="002B6389">
        <w:rPr>
          <w:b/>
          <w:bCs/>
          <w:i/>
          <w:iCs/>
        </w:rPr>
        <w:t>Policies of Human Resource Management in Egypt in Light of International Experience.</w:t>
      </w:r>
      <w:r w:rsidR="00A664C1" w:rsidRPr="002B6389">
        <w:t xml:space="preserve"> Cairo: Public Administration Research and Consultation Center. (In Arabic). </w:t>
      </w:r>
    </w:p>
    <w:p w14:paraId="4304FD43" w14:textId="77777777" w:rsidR="009F3C23" w:rsidRPr="002B6389" w:rsidRDefault="009F3C23" w:rsidP="00496CD1">
      <w:pPr>
        <w:jc w:val="both"/>
      </w:pPr>
    </w:p>
    <w:p w14:paraId="10EACE61" w14:textId="77777777" w:rsidR="009B5E12" w:rsidRPr="002B6389" w:rsidRDefault="009B5E12" w:rsidP="00837520"/>
    <w:p w14:paraId="1AFC25C0" w14:textId="77777777" w:rsidR="00837520" w:rsidRPr="002B6389" w:rsidRDefault="00837520" w:rsidP="00837520">
      <w:pPr>
        <w:rPr>
          <w:u w:val="single"/>
        </w:rPr>
      </w:pPr>
      <w:r w:rsidRPr="002B6389">
        <w:rPr>
          <w:u w:val="single"/>
        </w:rPr>
        <w:t xml:space="preserve">Other Intellectual Contributions: </w:t>
      </w:r>
      <w:r w:rsidR="00152C59" w:rsidRPr="002B6389">
        <w:rPr>
          <w:u w:val="single"/>
        </w:rPr>
        <w:t xml:space="preserve">Published </w:t>
      </w:r>
      <w:r w:rsidRPr="002B6389">
        <w:rPr>
          <w:u w:val="single"/>
        </w:rPr>
        <w:t>National And International Reports:</w:t>
      </w:r>
    </w:p>
    <w:p w14:paraId="5640E74D" w14:textId="77777777" w:rsidR="00837520" w:rsidRPr="002B6389" w:rsidRDefault="00837520" w:rsidP="00837520">
      <w:pPr>
        <w:ind w:left="360" w:hanging="360"/>
        <w:jc w:val="lowKashida"/>
      </w:pPr>
    </w:p>
    <w:p w14:paraId="12F669CA" w14:textId="77777777" w:rsidR="0010263E" w:rsidRPr="002B6389" w:rsidRDefault="00496CD1" w:rsidP="006B1040">
      <w:pPr>
        <w:numPr>
          <w:ilvl w:val="0"/>
          <w:numId w:val="30"/>
        </w:numPr>
        <w:tabs>
          <w:tab w:val="num" w:pos="374"/>
        </w:tabs>
        <w:ind w:left="1496" w:hanging="1496"/>
        <w:jc w:val="both"/>
      </w:pPr>
      <w:r w:rsidRPr="002B6389">
        <w:rPr>
          <w:b/>
          <w:bCs/>
        </w:rPr>
        <w:t>OP:</w:t>
      </w:r>
      <w:r w:rsidRPr="002B6389">
        <w:t xml:space="preserve"> </w:t>
      </w:r>
      <w:r w:rsidR="008D0598" w:rsidRPr="002B6389">
        <w:t xml:space="preserve">Member of Authors’ Team (2010): </w:t>
      </w:r>
      <w:r w:rsidR="008D0598" w:rsidRPr="002B6389">
        <w:rPr>
          <w:b/>
          <w:bCs/>
          <w:i/>
          <w:iCs/>
        </w:rPr>
        <w:t>Egypt Human Development Report 2010:</w:t>
      </w:r>
      <w:r w:rsidR="004C77B4" w:rsidRPr="002B6389">
        <w:rPr>
          <w:b/>
          <w:bCs/>
          <w:i/>
          <w:iCs/>
        </w:rPr>
        <w:t>Youth in Egypt:Building Our Future</w:t>
      </w:r>
      <w:r w:rsidR="008D0598" w:rsidRPr="002B6389">
        <w:rPr>
          <w:b/>
          <w:bCs/>
          <w:i/>
          <w:iCs/>
        </w:rPr>
        <w:t>.</w:t>
      </w:r>
      <w:r w:rsidR="008D0598" w:rsidRPr="002B6389">
        <w:t xml:space="preserve"> Cairo: United Nations Development Program and the</w:t>
      </w:r>
      <w:r w:rsidR="004C77B4" w:rsidRPr="002B6389">
        <w:t xml:space="preserve"> Institute of National Planning.</w:t>
      </w:r>
      <w:r w:rsidR="002F0EC7" w:rsidRPr="002B6389">
        <w:t xml:space="preserve"> </w:t>
      </w:r>
      <w:r w:rsidR="006B1040" w:rsidRPr="002B6389">
        <w:t xml:space="preserve">The Report won the global 2013 Human Development Report Award for Excellence. </w:t>
      </w:r>
    </w:p>
    <w:p w14:paraId="124524AE" w14:textId="77777777" w:rsidR="00DD5C7E" w:rsidRPr="002B6389" w:rsidRDefault="00DD5C7E" w:rsidP="00496CD1">
      <w:pPr>
        <w:jc w:val="both"/>
      </w:pPr>
    </w:p>
    <w:p w14:paraId="019CE6D4" w14:textId="77777777" w:rsidR="00837520" w:rsidRPr="002B6389" w:rsidRDefault="00496CD1" w:rsidP="00496CD1">
      <w:pPr>
        <w:numPr>
          <w:ilvl w:val="0"/>
          <w:numId w:val="30"/>
        </w:numPr>
        <w:tabs>
          <w:tab w:val="num" w:pos="374"/>
        </w:tabs>
        <w:ind w:left="1496" w:hanging="1496"/>
        <w:jc w:val="both"/>
      </w:pPr>
      <w:r w:rsidRPr="002B6389">
        <w:rPr>
          <w:b/>
          <w:bCs/>
        </w:rPr>
        <w:t>OP:</w:t>
      </w:r>
      <w:r w:rsidRPr="002B6389">
        <w:t xml:space="preserve"> </w:t>
      </w:r>
      <w:r w:rsidR="00837520" w:rsidRPr="002B6389">
        <w:t>Member of Authors’ Team</w:t>
      </w:r>
      <w:r w:rsidR="004507E6" w:rsidRPr="002B6389">
        <w:t xml:space="preserve"> (2008)</w:t>
      </w:r>
      <w:r w:rsidR="00837520" w:rsidRPr="002B6389">
        <w:t xml:space="preserve">. </w:t>
      </w:r>
      <w:r w:rsidR="00837520" w:rsidRPr="002B6389">
        <w:rPr>
          <w:b/>
          <w:bCs/>
          <w:i/>
          <w:iCs/>
        </w:rPr>
        <w:t>Egypt Human Development Report 2008: Egypt’s Social Contract: The Role of Civil Society.</w:t>
      </w:r>
      <w:r w:rsidR="00837520" w:rsidRPr="002B6389">
        <w:t xml:space="preserve"> Cairo: United Nations Development Program and the</w:t>
      </w:r>
      <w:r w:rsidR="004507E6" w:rsidRPr="002B6389">
        <w:t xml:space="preserve"> Institute of National Planning</w:t>
      </w:r>
      <w:r w:rsidR="00837520" w:rsidRPr="002B6389">
        <w:t xml:space="preserve">. </w:t>
      </w:r>
    </w:p>
    <w:p w14:paraId="7B500EA8" w14:textId="77777777" w:rsidR="00837520" w:rsidRPr="002B6389" w:rsidRDefault="00837520" w:rsidP="002F4864">
      <w:pPr>
        <w:jc w:val="both"/>
      </w:pPr>
    </w:p>
    <w:p w14:paraId="494F335A" w14:textId="77777777" w:rsidR="001E1547" w:rsidRPr="002B6389" w:rsidRDefault="002F4864" w:rsidP="001E1547">
      <w:pPr>
        <w:numPr>
          <w:ilvl w:val="0"/>
          <w:numId w:val="30"/>
        </w:numPr>
        <w:tabs>
          <w:tab w:val="num" w:pos="374"/>
        </w:tabs>
        <w:ind w:left="1496" w:hanging="1496"/>
        <w:jc w:val="both"/>
        <w:rPr>
          <w:color w:val="1F497D"/>
          <w:u w:val="single"/>
        </w:rPr>
      </w:pPr>
      <w:r w:rsidRPr="002B6389">
        <w:rPr>
          <w:b/>
          <w:bCs/>
        </w:rPr>
        <w:t>OP:</w:t>
      </w:r>
      <w:r w:rsidRPr="002B6389">
        <w:t xml:space="preserve"> </w:t>
      </w:r>
      <w:r w:rsidR="00837520" w:rsidRPr="002B6389">
        <w:t>Memb</w:t>
      </w:r>
      <w:r w:rsidR="004507E6" w:rsidRPr="002B6389">
        <w:t>er of Authors’ Team (2005).</w:t>
      </w:r>
      <w:r w:rsidR="00837520" w:rsidRPr="002B6389">
        <w:t xml:space="preserve"> </w:t>
      </w:r>
      <w:r w:rsidR="00837520" w:rsidRPr="002B6389">
        <w:rPr>
          <w:b/>
          <w:bCs/>
          <w:i/>
          <w:iCs/>
        </w:rPr>
        <w:t>Arab Republic of Egypt: Country Environmental Analysis (1992-2002). World Bank Report No. 31993-EG.</w:t>
      </w:r>
      <w:r w:rsidR="00837520" w:rsidRPr="002B6389">
        <w:t xml:space="preserve"> Washington D.C.: World Bank, Water, Environment, Social and Rural Development Department, The Middle East and North Africa Region, April 1</w:t>
      </w:r>
      <w:r w:rsidR="004507E6" w:rsidRPr="002B6389">
        <w:t xml:space="preserve">st </w:t>
      </w:r>
      <w:r w:rsidR="00837520" w:rsidRPr="002B6389">
        <w:t xml:space="preserve">. </w:t>
      </w:r>
      <w:r w:rsidR="001E1547" w:rsidRPr="002B6389">
        <w:rPr>
          <w:color w:val="1F497D"/>
          <w:u w:val="single"/>
        </w:rPr>
        <w:t>www-wds.worldbank.org/servlet/WDSContentServer/…/319930EG.txt</w:t>
      </w:r>
    </w:p>
    <w:p w14:paraId="7E71CD7F" w14:textId="77777777" w:rsidR="00837520" w:rsidRPr="002B6389" w:rsidRDefault="00837520" w:rsidP="002F4864">
      <w:pPr>
        <w:jc w:val="both"/>
      </w:pPr>
    </w:p>
    <w:p w14:paraId="6EE57E1D" w14:textId="77777777" w:rsidR="00837520" w:rsidRPr="002B6389" w:rsidRDefault="002F4864" w:rsidP="00496CD1">
      <w:pPr>
        <w:numPr>
          <w:ilvl w:val="0"/>
          <w:numId w:val="30"/>
        </w:numPr>
        <w:tabs>
          <w:tab w:val="num" w:pos="374"/>
        </w:tabs>
        <w:ind w:left="1496" w:hanging="1496"/>
        <w:jc w:val="both"/>
      </w:pPr>
      <w:r w:rsidRPr="002B6389">
        <w:rPr>
          <w:b/>
          <w:bCs/>
        </w:rPr>
        <w:t>OP:</w:t>
      </w:r>
      <w:r w:rsidRPr="002B6389">
        <w:t xml:space="preserve"> </w:t>
      </w:r>
      <w:r w:rsidR="00837520" w:rsidRPr="002B6389">
        <w:t>E</w:t>
      </w:r>
      <w:r w:rsidR="004507E6" w:rsidRPr="002B6389">
        <w:t>l Baradei, Laila &amp; Tarek Genena (2005).</w:t>
      </w:r>
      <w:r w:rsidR="00837520" w:rsidRPr="002B6389">
        <w:t xml:space="preserve"> “Assessment of the Environmental Conditions in Egypt ". </w:t>
      </w:r>
      <w:r w:rsidR="00837520" w:rsidRPr="002B6389">
        <w:rPr>
          <w:b/>
          <w:bCs/>
          <w:i/>
          <w:iCs/>
        </w:rPr>
        <w:t>Development Report No. 3.</w:t>
      </w:r>
      <w:r w:rsidR="00837520" w:rsidRPr="002B6389">
        <w:t xml:space="preserve"> Cairo University: Faculty of Economics and Political Science, Center for th</w:t>
      </w:r>
      <w:r w:rsidR="004507E6" w:rsidRPr="002B6389">
        <w:t>e Study of Developing Countries</w:t>
      </w:r>
      <w:r w:rsidR="00837520" w:rsidRPr="002B6389">
        <w:t xml:space="preserve">. (in Arabic) </w:t>
      </w:r>
    </w:p>
    <w:p w14:paraId="75241DD6" w14:textId="77777777" w:rsidR="001E1547" w:rsidRPr="002B6389" w:rsidRDefault="001E1547" w:rsidP="001E1547">
      <w:pPr>
        <w:pStyle w:val="ListParagraph"/>
      </w:pPr>
    </w:p>
    <w:p w14:paraId="05998BF6" w14:textId="77777777" w:rsidR="001E1547" w:rsidRPr="002B6389" w:rsidRDefault="001E1547" w:rsidP="001E1547">
      <w:pPr>
        <w:numPr>
          <w:ilvl w:val="0"/>
          <w:numId w:val="30"/>
        </w:numPr>
        <w:tabs>
          <w:tab w:val="num" w:pos="374"/>
        </w:tabs>
        <w:ind w:left="1496" w:hanging="1496"/>
        <w:jc w:val="both"/>
      </w:pPr>
      <w:r w:rsidRPr="002B6389">
        <w:rPr>
          <w:b/>
          <w:bCs/>
        </w:rPr>
        <w:t>OP:</w:t>
      </w:r>
      <w:r w:rsidRPr="002B6389">
        <w:t xml:space="preserve">  </w:t>
      </w:r>
      <w:r w:rsidRPr="002B6389">
        <w:rPr>
          <w:b/>
          <w:bCs/>
          <w:i/>
          <w:iCs/>
        </w:rPr>
        <w:t>Documentation of Sustainable Development in Qena Governorate</w:t>
      </w:r>
      <w:r w:rsidRPr="002B6389">
        <w:t xml:space="preserve"> (2004). EcoConServ Environment Solutions Consulting Office in cooperation with Friedrich Ebert Stiftung. </w:t>
      </w:r>
    </w:p>
    <w:p w14:paraId="6E9B2186" w14:textId="77777777" w:rsidR="00C47155" w:rsidRPr="002B6389" w:rsidRDefault="00C47155" w:rsidP="001E1547">
      <w:pPr>
        <w:jc w:val="both"/>
      </w:pPr>
    </w:p>
    <w:p w14:paraId="5062049E" w14:textId="77777777" w:rsidR="002F4864" w:rsidRPr="002B6389" w:rsidRDefault="002F4864" w:rsidP="00C47155">
      <w:pPr>
        <w:numPr>
          <w:ilvl w:val="0"/>
          <w:numId w:val="30"/>
        </w:numPr>
        <w:tabs>
          <w:tab w:val="num" w:pos="374"/>
        </w:tabs>
        <w:ind w:left="1496" w:hanging="1496"/>
      </w:pPr>
      <w:r w:rsidRPr="002B6389">
        <w:rPr>
          <w:b/>
          <w:bCs/>
        </w:rPr>
        <w:t>OP:</w:t>
      </w:r>
      <w:r w:rsidRPr="002B6389">
        <w:t xml:space="preserve"> </w:t>
      </w:r>
      <w:r w:rsidR="00837520" w:rsidRPr="002B6389">
        <w:t>El Baradei, Mona &amp; Laila El Baradei</w:t>
      </w:r>
      <w:r w:rsidR="004507E6" w:rsidRPr="002B6389">
        <w:t xml:space="preserve"> (2004)</w:t>
      </w:r>
      <w:r w:rsidR="00837520" w:rsidRPr="002B6389">
        <w:t xml:space="preserve">. </w:t>
      </w:r>
      <w:r w:rsidR="00837520" w:rsidRPr="002B6389">
        <w:rPr>
          <w:b/>
          <w:bCs/>
          <w:i/>
          <w:iCs/>
        </w:rPr>
        <w:t>Needs Assessment of the Egyptian Education Sector.</w:t>
      </w:r>
      <w:r w:rsidR="00837520" w:rsidRPr="002B6389">
        <w:t xml:space="preserve"> Center for Development Research (ZEF)- University of Bonn, Germany, December.  </w:t>
      </w:r>
      <w:hyperlink r:id="rId15" w:history="1">
        <w:r w:rsidR="00837520" w:rsidRPr="002B6389">
          <w:t>http://www.zef.de/fileadmin/webfiles/downloads/projects/el-mikawy/egypt_final_en.pdf</w:t>
        </w:r>
      </w:hyperlink>
    </w:p>
    <w:p w14:paraId="5B5813D0" w14:textId="77777777" w:rsidR="00545F4B" w:rsidRPr="002B6389" w:rsidRDefault="00545F4B" w:rsidP="002F4864">
      <w:pPr>
        <w:jc w:val="both"/>
      </w:pPr>
    </w:p>
    <w:p w14:paraId="5CFCFA69" w14:textId="77777777" w:rsidR="00837520" w:rsidRPr="002B6389" w:rsidRDefault="002F4864" w:rsidP="00496CD1">
      <w:pPr>
        <w:numPr>
          <w:ilvl w:val="0"/>
          <w:numId w:val="30"/>
        </w:numPr>
        <w:tabs>
          <w:tab w:val="num" w:pos="374"/>
        </w:tabs>
        <w:ind w:left="1496" w:hanging="1496"/>
        <w:jc w:val="both"/>
      </w:pPr>
      <w:r w:rsidRPr="002B6389">
        <w:rPr>
          <w:b/>
          <w:bCs/>
        </w:rPr>
        <w:t>OP:</w:t>
      </w:r>
      <w:r w:rsidRPr="002B6389">
        <w:t xml:space="preserve"> </w:t>
      </w:r>
      <w:r w:rsidR="00837520" w:rsidRPr="002B6389">
        <w:t>Member of Authors’ Team</w:t>
      </w:r>
      <w:r w:rsidR="004507E6" w:rsidRPr="002B6389">
        <w:t xml:space="preserve"> (2004)</w:t>
      </w:r>
      <w:r w:rsidR="00837520" w:rsidRPr="002B6389">
        <w:t xml:space="preserve">. </w:t>
      </w:r>
      <w:r w:rsidR="00837520" w:rsidRPr="002B6389">
        <w:rPr>
          <w:b/>
          <w:bCs/>
          <w:i/>
          <w:iCs/>
        </w:rPr>
        <w:t>Egypt Human Development Report 2004: Choosing Decentralization for Good Governance.</w:t>
      </w:r>
      <w:r w:rsidR="00837520" w:rsidRPr="002B6389">
        <w:t xml:space="preserve"> Cairo: United Nations Development Program and the</w:t>
      </w:r>
      <w:r w:rsidR="004507E6" w:rsidRPr="002B6389">
        <w:t xml:space="preserve"> Institute of National Planning</w:t>
      </w:r>
      <w:r w:rsidR="00837520" w:rsidRPr="002B6389">
        <w:t>.</w:t>
      </w:r>
    </w:p>
    <w:p w14:paraId="701F84E7" w14:textId="77777777" w:rsidR="00837520" w:rsidRPr="002B6389" w:rsidRDefault="00837520" w:rsidP="002F4864">
      <w:pPr>
        <w:jc w:val="both"/>
      </w:pPr>
    </w:p>
    <w:p w14:paraId="043A8E4E" w14:textId="77777777" w:rsidR="00837520" w:rsidRPr="002B6389" w:rsidRDefault="002F4864" w:rsidP="00496CD1">
      <w:pPr>
        <w:numPr>
          <w:ilvl w:val="0"/>
          <w:numId w:val="30"/>
        </w:numPr>
        <w:tabs>
          <w:tab w:val="num" w:pos="374"/>
        </w:tabs>
        <w:ind w:left="1496" w:hanging="1496"/>
        <w:jc w:val="both"/>
      </w:pPr>
      <w:r w:rsidRPr="002B6389">
        <w:rPr>
          <w:b/>
          <w:bCs/>
        </w:rPr>
        <w:t>OP:</w:t>
      </w:r>
      <w:r w:rsidRPr="002B6389">
        <w:t xml:space="preserve"> </w:t>
      </w:r>
      <w:r w:rsidR="00837520" w:rsidRPr="002B6389">
        <w:t>Member of Authors’ Team</w:t>
      </w:r>
      <w:r w:rsidR="004507E6" w:rsidRPr="002B6389">
        <w:t xml:space="preserve"> (2004)</w:t>
      </w:r>
      <w:r w:rsidR="00837520" w:rsidRPr="002B6389">
        <w:t xml:space="preserve">. </w:t>
      </w:r>
      <w:r w:rsidR="00837520" w:rsidRPr="002B6389">
        <w:rPr>
          <w:b/>
          <w:bCs/>
          <w:i/>
          <w:iCs/>
        </w:rPr>
        <w:t>Millennium Development Goals Second Country Report Egypt 2004.</w:t>
      </w:r>
      <w:r w:rsidR="00837520" w:rsidRPr="002B6389">
        <w:t xml:space="preserve"> United Nations, Ministry of Planning and Public Administration R</w:t>
      </w:r>
      <w:r w:rsidR="004507E6" w:rsidRPr="002B6389">
        <w:t>esearch and Consultation Center</w:t>
      </w:r>
      <w:r w:rsidR="00837520" w:rsidRPr="002B6389">
        <w:t>.</w:t>
      </w:r>
    </w:p>
    <w:p w14:paraId="5571E787" w14:textId="77777777" w:rsidR="009B5E12" w:rsidRPr="002B6389" w:rsidRDefault="009B5E12" w:rsidP="00C914BA">
      <w:pPr>
        <w:rPr>
          <w:u w:val="single"/>
        </w:rPr>
      </w:pPr>
    </w:p>
    <w:p w14:paraId="0DCC11CB" w14:textId="32172D08" w:rsidR="009B5E12" w:rsidRPr="002B6389" w:rsidRDefault="00FA7130" w:rsidP="00C914BA">
      <w:pPr>
        <w:rPr>
          <w:u w:val="single"/>
        </w:rPr>
      </w:pPr>
      <w:r w:rsidRPr="002B6389">
        <w:rPr>
          <w:u w:val="single"/>
        </w:rPr>
        <w:t>Other Publications</w:t>
      </w:r>
      <w:r w:rsidR="00FB00FC" w:rsidRPr="002B6389">
        <w:rPr>
          <w:u w:val="single"/>
        </w:rPr>
        <w:t>:</w:t>
      </w:r>
    </w:p>
    <w:p w14:paraId="68D353DD" w14:textId="77777777" w:rsidR="00E60DCE" w:rsidRPr="002B6389" w:rsidRDefault="00E60DCE" w:rsidP="00E60DCE">
      <w:pPr>
        <w:tabs>
          <w:tab w:val="left" w:pos="5520"/>
        </w:tabs>
        <w:rPr>
          <w:u w:val="single"/>
        </w:rPr>
      </w:pPr>
    </w:p>
    <w:p w14:paraId="14868401" w14:textId="113978FE" w:rsidR="00FB2AD2" w:rsidRPr="002B6389" w:rsidRDefault="00FB2AD2" w:rsidP="00FB2AD2">
      <w:pPr>
        <w:pStyle w:val="ListParagraph"/>
        <w:numPr>
          <w:ilvl w:val="0"/>
          <w:numId w:val="30"/>
        </w:numPr>
        <w:tabs>
          <w:tab w:val="clear" w:pos="1440"/>
          <w:tab w:val="num" w:pos="450"/>
        </w:tabs>
        <w:ind w:hanging="1440"/>
        <w:rPr>
          <w:rStyle w:val="Hyperlink"/>
          <w:color w:val="0070C0"/>
        </w:rPr>
      </w:pPr>
      <w:r w:rsidRPr="002B6389">
        <w:rPr>
          <w:b/>
        </w:rPr>
        <w:t xml:space="preserve">OP: </w:t>
      </w:r>
      <w:r w:rsidRPr="002B6389">
        <w:t>El Baradei, Laila (2017). “2030 Agenda: Prerequisites for Success in Africa”</w:t>
      </w:r>
      <w:r w:rsidRPr="002B6389">
        <w:rPr>
          <w:b/>
        </w:rPr>
        <w:t xml:space="preserve"> </w:t>
      </w:r>
      <w:r w:rsidRPr="002B6389">
        <w:rPr>
          <w:b/>
          <w:bCs/>
          <w:i/>
          <w:iCs/>
        </w:rPr>
        <w:t>The Cairo Review of Global Affairs</w:t>
      </w:r>
      <w:r w:rsidRPr="002B6389">
        <w:t xml:space="preserve">, Online Edition of </w:t>
      </w:r>
      <w:r w:rsidRPr="002B6389">
        <w:lastRenderedPageBreak/>
        <w:t>Journal, December 15</w:t>
      </w:r>
      <w:r w:rsidRPr="002B6389">
        <w:rPr>
          <w:rStyle w:val="Hyperlink"/>
          <w:color w:val="0070C0"/>
        </w:rPr>
        <w:t xml:space="preserve">. </w:t>
      </w:r>
      <w:hyperlink r:id="rId16" w:history="1">
        <w:r w:rsidRPr="002B6389">
          <w:rPr>
            <w:rStyle w:val="Hyperlink"/>
          </w:rPr>
          <w:t>https://www.thecairoreview.com/global-forum/2030-agenda-prerequisites-for-success-in-africa/</w:t>
        </w:r>
      </w:hyperlink>
    </w:p>
    <w:p w14:paraId="7D47530A" w14:textId="344998AD" w:rsidR="00FB2AD2" w:rsidRPr="002B6389" w:rsidRDefault="00FB2AD2" w:rsidP="00FB2AD2">
      <w:pPr>
        <w:pStyle w:val="ListParagraph"/>
        <w:ind w:left="1440"/>
        <w:rPr>
          <w:rStyle w:val="Hyperlink"/>
          <w:color w:val="0070C0"/>
        </w:rPr>
      </w:pPr>
    </w:p>
    <w:p w14:paraId="45432C26" w14:textId="2511A237" w:rsidR="00FB2AD2" w:rsidRPr="002B6389" w:rsidRDefault="00CA494B" w:rsidP="00FB2AD2">
      <w:pPr>
        <w:pStyle w:val="ListParagraph"/>
        <w:numPr>
          <w:ilvl w:val="0"/>
          <w:numId w:val="30"/>
        </w:numPr>
        <w:tabs>
          <w:tab w:val="clear" w:pos="1440"/>
          <w:tab w:val="num" w:pos="450"/>
        </w:tabs>
        <w:ind w:hanging="1440"/>
      </w:pPr>
      <w:r w:rsidRPr="002B6389">
        <w:rPr>
          <w:b/>
          <w:bCs/>
        </w:rPr>
        <w:t>OP</w:t>
      </w:r>
      <w:r w:rsidRPr="002B6389">
        <w:t xml:space="preserve">: El Baradei, Laila (2015). “Building Trust in Government”, Egypt Network for Integrated Development (ENID), Policy Brief #027, Online Platform. </w:t>
      </w:r>
      <w:hyperlink r:id="rId17" w:history="1">
        <w:r w:rsidR="00FB2AD2" w:rsidRPr="002B6389">
          <w:rPr>
            <w:rStyle w:val="Hyperlink"/>
          </w:rPr>
          <w:t>http://enid.org.eg/Uploads/PDF/PB27_government_trust.pdf</w:t>
        </w:r>
      </w:hyperlink>
    </w:p>
    <w:p w14:paraId="0E96AB7B" w14:textId="77777777" w:rsidR="00CA494B" w:rsidRPr="002B6389" w:rsidRDefault="00CA494B" w:rsidP="00FB2AD2"/>
    <w:p w14:paraId="453D3565" w14:textId="77777777" w:rsidR="00E60DCE" w:rsidRPr="002B6389" w:rsidRDefault="00E60DCE" w:rsidP="00E60DCE">
      <w:pPr>
        <w:numPr>
          <w:ilvl w:val="0"/>
          <w:numId w:val="30"/>
        </w:numPr>
        <w:tabs>
          <w:tab w:val="clear" w:pos="1440"/>
          <w:tab w:val="num" w:pos="450"/>
        </w:tabs>
        <w:ind w:hanging="1440"/>
        <w:rPr>
          <w:rStyle w:val="Hyperlink"/>
          <w:color w:val="auto"/>
          <w:u w:val="none"/>
        </w:rPr>
      </w:pPr>
      <w:r w:rsidRPr="002B6389">
        <w:rPr>
          <w:b/>
          <w:bCs/>
        </w:rPr>
        <w:t>OP:</w:t>
      </w:r>
      <w:r w:rsidRPr="002B6389">
        <w:t xml:space="preserve"> El Baradei, Laila (2015). “The Case for Decentralization as a tool for Improving Quality in Egyptian Basic Education”. </w:t>
      </w:r>
      <w:r w:rsidRPr="002B6389">
        <w:rPr>
          <w:b/>
          <w:bCs/>
          <w:i/>
          <w:iCs/>
        </w:rPr>
        <w:t>The Egyptian Center for Economic Studies, ECES Working Paper Series</w:t>
      </w:r>
      <w:r w:rsidRPr="002B6389">
        <w:t xml:space="preserve">, Working Paper No.180-E, June. (Available in both hard and soft copies). </w:t>
      </w:r>
      <w:hyperlink r:id="rId18" w:history="1">
        <w:r w:rsidRPr="002B6389">
          <w:rPr>
            <w:rStyle w:val="Hyperlink"/>
          </w:rPr>
          <w:t>http://www.eces.org.eg/Publication.aspx?Id=589&amp;Type=10</w:t>
        </w:r>
      </w:hyperlink>
    </w:p>
    <w:p w14:paraId="583647DF" w14:textId="77777777" w:rsidR="00E60DCE" w:rsidRPr="002B6389" w:rsidRDefault="00E60DCE" w:rsidP="00E60DCE">
      <w:pPr>
        <w:jc w:val="both"/>
      </w:pPr>
    </w:p>
    <w:p w14:paraId="35700A3B" w14:textId="77777777" w:rsidR="00EF08B6" w:rsidRPr="002B6389" w:rsidRDefault="00EF08B6" w:rsidP="00EF08B6">
      <w:pPr>
        <w:pStyle w:val="ListParagraph"/>
        <w:numPr>
          <w:ilvl w:val="0"/>
          <w:numId w:val="30"/>
        </w:numPr>
        <w:tabs>
          <w:tab w:val="clear" w:pos="1440"/>
          <w:tab w:val="num" w:pos="540"/>
        </w:tabs>
        <w:ind w:hanging="1440"/>
      </w:pPr>
      <w:r w:rsidRPr="002B6389">
        <w:rPr>
          <w:b/>
          <w:bCs/>
        </w:rPr>
        <w:t>OP:</w:t>
      </w:r>
      <w:r w:rsidRPr="002B6389">
        <w:t xml:space="preserve"> El Baradei, Laila (2015). “Egypt, 1984”. </w:t>
      </w:r>
      <w:r w:rsidRPr="002B6389">
        <w:rPr>
          <w:b/>
          <w:bCs/>
          <w:i/>
          <w:iCs/>
        </w:rPr>
        <w:t>The Cairo Review of Global Affairs</w:t>
      </w:r>
      <w:r w:rsidRPr="002B6389">
        <w:t xml:space="preserve">, Online Edition of Journal, May 7. </w:t>
      </w:r>
      <w:hyperlink r:id="rId19" w:history="1">
        <w:r w:rsidRPr="002B6389">
          <w:rPr>
            <w:rStyle w:val="Hyperlink"/>
          </w:rPr>
          <w:t>http://www.aucegypt.edu/GAPP/CairoReview/Pages/articleDetails.aspx?aid=815</w:t>
        </w:r>
      </w:hyperlink>
    </w:p>
    <w:p w14:paraId="26455992" w14:textId="77777777" w:rsidR="00EF08B6" w:rsidRPr="002B6389" w:rsidRDefault="00EF08B6" w:rsidP="00EF08B6"/>
    <w:p w14:paraId="4D89EB3D" w14:textId="77777777" w:rsidR="00EF08B6" w:rsidRPr="002B6389" w:rsidRDefault="00EF08B6" w:rsidP="00EF08B6">
      <w:pPr>
        <w:pStyle w:val="ListParagraph"/>
        <w:numPr>
          <w:ilvl w:val="0"/>
          <w:numId w:val="30"/>
        </w:numPr>
        <w:tabs>
          <w:tab w:val="clear" w:pos="1440"/>
          <w:tab w:val="num" w:pos="540"/>
        </w:tabs>
        <w:ind w:hanging="1440"/>
        <w:rPr>
          <w:rStyle w:val="Hyperlink"/>
          <w:color w:val="auto"/>
          <w:u w:val="none"/>
        </w:rPr>
      </w:pPr>
      <w:r w:rsidRPr="002B6389">
        <w:rPr>
          <w:b/>
          <w:bCs/>
        </w:rPr>
        <w:t xml:space="preserve">OP: </w:t>
      </w:r>
      <w:r w:rsidRPr="002B6389">
        <w:t xml:space="preserve">El Baradei, Laila (2015). Book Review for: </w:t>
      </w:r>
      <w:r w:rsidRPr="002B6389">
        <w:rPr>
          <w:i/>
          <w:iCs/>
        </w:rPr>
        <w:t xml:space="preserve">Chasing Chaos: My Decade In and Out of Humanitarian Aid. </w:t>
      </w:r>
      <w:r w:rsidRPr="002B6389">
        <w:t xml:space="preserve">By Jessica Alexandar. Broadway Books, New York, 2013. 386 pp. </w:t>
      </w:r>
      <w:r w:rsidRPr="002B6389">
        <w:rPr>
          <w:b/>
          <w:bCs/>
          <w:i/>
          <w:iCs/>
        </w:rPr>
        <w:t>The Cairo Review of Global Affairs</w:t>
      </w:r>
      <w:r w:rsidRPr="002B6389">
        <w:t xml:space="preserve">,  January 21, 2015, pp. 128-129.  </w:t>
      </w:r>
      <w:hyperlink r:id="rId20" w:history="1">
        <w:r w:rsidRPr="002B6389">
          <w:rPr>
            <w:rStyle w:val="Hyperlink"/>
          </w:rPr>
          <w:t>http://www.aucegypt.edu/gapp/cairoreview/pages/articledetails.aspx?aid=747</w:t>
        </w:r>
      </w:hyperlink>
    </w:p>
    <w:p w14:paraId="3F125BA7" w14:textId="77777777" w:rsidR="00EF08B6" w:rsidRPr="002B6389" w:rsidRDefault="00EF08B6" w:rsidP="00EF08B6"/>
    <w:p w14:paraId="3E52DD00" w14:textId="77777777" w:rsidR="00EF08B6" w:rsidRPr="002B6389" w:rsidRDefault="00EF08B6" w:rsidP="00EF08B6">
      <w:pPr>
        <w:numPr>
          <w:ilvl w:val="0"/>
          <w:numId w:val="30"/>
        </w:numPr>
        <w:tabs>
          <w:tab w:val="clear" w:pos="1440"/>
          <w:tab w:val="num" w:pos="540"/>
        </w:tabs>
        <w:ind w:hanging="1440"/>
        <w:rPr>
          <w:rStyle w:val="Hyperlink"/>
          <w:color w:val="auto"/>
          <w:u w:val="none"/>
        </w:rPr>
      </w:pPr>
      <w:r w:rsidRPr="002B6389">
        <w:rPr>
          <w:b/>
          <w:bCs/>
        </w:rPr>
        <w:t>OP</w:t>
      </w:r>
      <w:r w:rsidRPr="002B6389">
        <w:t xml:space="preserve">: El Baradei, Laila (2014). “Enhancing Accountability in the Provision of Public Services through Direct Citizen Participation”, </w:t>
      </w:r>
      <w:r w:rsidRPr="002B6389">
        <w:rPr>
          <w:b/>
          <w:bCs/>
          <w:i/>
          <w:iCs/>
        </w:rPr>
        <w:t>Egypt Network for Integrated Development (ENID), Policy Brief #23, Online Platform</w:t>
      </w:r>
      <w:r w:rsidRPr="002B6389">
        <w:t xml:space="preserve">. </w:t>
      </w:r>
    </w:p>
    <w:p w14:paraId="0BF51FD8" w14:textId="77777777" w:rsidR="00EF08B6" w:rsidRPr="002B6389" w:rsidRDefault="00897918" w:rsidP="00EF08B6">
      <w:pPr>
        <w:ind w:left="1440"/>
      </w:pPr>
      <w:hyperlink r:id="rId21" w:history="1">
        <w:r w:rsidR="00EF08B6" w:rsidRPr="002B6389">
          <w:rPr>
            <w:rStyle w:val="Hyperlink"/>
          </w:rPr>
          <w:t>http://enid.org.eg/Uploads/PDF/PB23_DCP_baradei.pdf</w:t>
        </w:r>
      </w:hyperlink>
    </w:p>
    <w:p w14:paraId="55D368F3" w14:textId="77777777" w:rsidR="00EF08B6" w:rsidRPr="002B6389" w:rsidRDefault="00EF08B6" w:rsidP="00EF08B6"/>
    <w:p w14:paraId="2A6E170F" w14:textId="77777777" w:rsidR="00EF08B6" w:rsidRPr="002B6389" w:rsidRDefault="00EF08B6" w:rsidP="00EF08B6">
      <w:pPr>
        <w:numPr>
          <w:ilvl w:val="0"/>
          <w:numId w:val="30"/>
        </w:numPr>
        <w:tabs>
          <w:tab w:val="clear" w:pos="1440"/>
          <w:tab w:val="num" w:pos="540"/>
        </w:tabs>
        <w:ind w:hanging="1440"/>
      </w:pPr>
      <w:r w:rsidRPr="002B6389">
        <w:rPr>
          <w:b/>
          <w:bCs/>
        </w:rPr>
        <w:t xml:space="preserve">OP: </w:t>
      </w:r>
      <w:r w:rsidRPr="002B6389">
        <w:t xml:space="preserve">El Baradei, Laila (2014). “Nile View: Back to the Future?”. </w:t>
      </w:r>
      <w:r w:rsidRPr="002B6389">
        <w:rPr>
          <w:b/>
          <w:bCs/>
          <w:i/>
          <w:iCs/>
        </w:rPr>
        <w:t>The Cairo Review of Global Affairs</w:t>
      </w:r>
      <w:r w:rsidRPr="002B6389">
        <w:t xml:space="preserve">, Fall 2014, Issue #15, pp. 14-15. Online Edition of Journal 12 October, 2014. </w:t>
      </w:r>
      <w:hyperlink r:id="rId22" w:history="1">
        <w:r w:rsidRPr="002B6389">
          <w:rPr>
            <w:rStyle w:val="Hyperlink"/>
          </w:rPr>
          <w:t>http://www.aucegypt.edu/GAPP/CairoReview/Pages/articleDetails.aspx?aid=664#</w:t>
        </w:r>
      </w:hyperlink>
    </w:p>
    <w:p w14:paraId="5C7759B0" w14:textId="77777777" w:rsidR="00EF08B6" w:rsidRPr="002B6389" w:rsidRDefault="00EF08B6" w:rsidP="00EF08B6">
      <w:pPr>
        <w:ind w:left="1440"/>
      </w:pPr>
    </w:p>
    <w:p w14:paraId="69B89A77" w14:textId="77777777" w:rsidR="00EF08B6" w:rsidRPr="002B6389" w:rsidRDefault="00EF08B6" w:rsidP="00EF08B6">
      <w:pPr>
        <w:numPr>
          <w:ilvl w:val="0"/>
          <w:numId w:val="30"/>
        </w:numPr>
        <w:tabs>
          <w:tab w:val="clear" w:pos="1440"/>
          <w:tab w:val="num" w:pos="450"/>
        </w:tabs>
        <w:ind w:hanging="1440"/>
      </w:pPr>
      <w:r w:rsidRPr="002B6389">
        <w:rPr>
          <w:b/>
          <w:bCs/>
        </w:rPr>
        <w:t>OP:</w:t>
      </w:r>
      <w:r w:rsidRPr="002B6389">
        <w:t xml:space="preserve"> El Baradei, Laila (2014). “Nile View: Theory Y and Egypt’s Bureaucracy”. </w:t>
      </w:r>
      <w:r w:rsidRPr="002B6389">
        <w:rPr>
          <w:b/>
          <w:bCs/>
          <w:i/>
          <w:iCs/>
        </w:rPr>
        <w:t>The Cairo Review of Global Affairs</w:t>
      </w:r>
      <w:r w:rsidRPr="002B6389">
        <w:t xml:space="preserve">, Summer 2014, Issue #14, pp.12-13. Online Edition of Journal 6 July, 2014. </w:t>
      </w:r>
      <w:hyperlink r:id="rId23" w:history="1">
        <w:r w:rsidRPr="002B6389">
          <w:rPr>
            <w:rStyle w:val="Hyperlink"/>
          </w:rPr>
          <w:t>http://www.aucegypt.edu/gapp/cairoreview/Pages/articleDetails.aspx?aid=611</w:t>
        </w:r>
      </w:hyperlink>
    </w:p>
    <w:p w14:paraId="6A0AA5CA" w14:textId="77777777" w:rsidR="00EF08B6" w:rsidRPr="002B6389" w:rsidRDefault="00EF08B6" w:rsidP="00EF08B6"/>
    <w:p w14:paraId="35871910" w14:textId="77777777" w:rsidR="00EF08B6" w:rsidRPr="002B6389" w:rsidRDefault="00EF08B6" w:rsidP="00EF08B6">
      <w:pPr>
        <w:numPr>
          <w:ilvl w:val="0"/>
          <w:numId w:val="30"/>
        </w:numPr>
        <w:tabs>
          <w:tab w:val="clear" w:pos="1440"/>
          <w:tab w:val="num" w:pos="450"/>
        </w:tabs>
        <w:ind w:hanging="1440"/>
      </w:pPr>
      <w:r w:rsidRPr="002B6389">
        <w:rPr>
          <w:b/>
          <w:bCs/>
        </w:rPr>
        <w:t xml:space="preserve">OP: </w:t>
      </w:r>
      <w:r w:rsidRPr="002B6389">
        <w:t xml:space="preserve">El Baradei, Laila (2014). “Eight Points About Egypt’s Presidential Elections”. </w:t>
      </w:r>
      <w:r w:rsidRPr="002B6389">
        <w:rPr>
          <w:b/>
          <w:bCs/>
          <w:i/>
          <w:iCs/>
        </w:rPr>
        <w:t>The Cairo Review of Global Affairs</w:t>
      </w:r>
      <w:r w:rsidRPr="002B6389">
        <w:t xml:space="preserve">, Webpage, 6 June, Online Tahrir Forum. </w:t>
      </w:r>
      <w:hyperlink r:id="rId24" w:history="1">
        <w:r w:rsidRPr="002B6389">
          <w:rPr>
            <w:rStyle w:val="Hyperlink"/>
          </w:rPr>
          <w:t>http://www.aucegypt.edu/gapp/cairoreview/pages/articledetails.aspx?aid=592</w:t>
        </w:r>
      </w:hyperlink>
    </w:p>
    <w:p w14:paraId="1AD95D1F" w14:textId="77777777" w:rsidR="00EF08B6" w:rsidRPr="002B6389" w:rsidRDefault="00EF08B6" w:rsidP="00EF08B6">
      <w:pPr>
        <w:ind w:left="1440"/>
      </w:pPr>
    </w:p>
    <w:p w14:paraId="1FD62DBA" w14:textId="77777777" w:rsidR="00EF08B6" w:rsidRPr="002B6389" w:rsidRDefault="00EF08B6" w:rsidP="00EF08B6">
      <w:pPr>
        <w:numPr>
          <w:ilvl w:val="0"/>
          <w:numId w:val="30"/>
        </w:numPr>
        <w:tabs>
          <w:tab w:val="clear" w:pos="1440"/>
          <w:tab w:val="num" w:pos="360"/>
        </w:tabs>
        <w:ind w:hanging="1440"/>
      </w:pPr>
      <w:r w:rsidRPr="002B6389">
        <w:rPr>
          <w:b/>
          <w:bCs/>
        </w:rPr>
        <w:lastRenderedPageBreak/>
        <w:t>OP</w:t>
      </w:r>
      <w:r w:rsidRPr="002B6389">
        <w:t xml:space="preserve">: El Baradei, Laila (2014). “Nile View: The Government and the Ostrich”. </w:t>
      </w:r>
      <w:r w:rsidRPr="002B6389">
        <w:rPr>
          <w:b/>
          <w:bCs/>
          <w:i/>
          <w:iCs/>
        </w:rPr>
        <w:t>The Cairo Review of Global Affairs</w:t>
      </w:r>
      <w:r w:rsidRPr="002B6389">
        <w:t xml:space="preserve">, Spring  2014, Issue # 13, pp. 14-15. Online Edition of Journal 14May, 2014. </w:t>
      </w:r>
      <w:hyperlink r:id="rId25" w:history="1">
        <w:r w:rsidRPr="002B6389">
          <w:rPr>
            <w:rStyle w:val="Hyperlink"/>
          </w:rPr>
          <w:t>http://www.aucegypt.edu/GAPP/CairoReview/Pages/articleDetails.aspx?aid=566</w:t>
        </w:r>
      </w:hyperlink>
    </w:p>
    <w:p w14:paraId="76A50CA3" w14:textId="77777777" w:rsidR="00EF08B6" w:rsidRPr="002B6389" w:rsidRDefault="00EF08B6" w:rsidP="00EF08B6">
      <w:pPr>
        <w:ind w:left="1440"/>
      </w:pPr>
    </w:p>
    <w:p w14:paraId="34E2C1C7" w14:textId="77777777" w:rsidR="00EF08B6" w:rsidRPr="002B6389" w:rsidRDefault="00EF08B6" w:rsidP="00EF08B6">
      <w:pPr>
        <w:numPr>
          <w:ilvl w:val="0"/>
          <w:numId w:val="30"/>
        </w:numPr>
        <w:tabs>
          <w:tab w:val="clear" w:pos="1440"/>
          <w:tab w:val="num" w:pos="360"/>
        </w:tabs>
        <w:ind w:hanging="1440"/>
      </w:pPr>
      <w:r w:rsidRPr="002B6389">
        <w:rPr>
          <w:b/>
          <w:bCs/>
        </w:rPr>
        <w:t>OP</w:t>
      </w:r>
      <w:r w:rsidRPr="002B6389">
        <w:t xml:space="preserve">: El Baradei, Laila (2014). “Nile View: Managing Egypt”. </w:t>
      </w:r>
      <w:r w:rsidRPr="002B6389">
        <w:rPr>
          <w:b/>
          <w:bCs/>
          <w:i/>
          <w:iCs/>
        </w:rPr>
        <w:t>The Cairo Review of Global Affairs</w:t>
      </w:r>
      <w:r w:rsidRPr="002B6389">
        <w:t xml:space="preserve">, 17 Feb. 2014, Issue # 12. Online Edition of Journal 17 Feb., 2014. </w:t>
      </w:r>
      <w:hyperlink r:id="rId26" w:history="1">
        <w:r w:rsidRPr="002B6389">
          <w:rPr>
            <w:rStyle w:val="Hyperlink"/>
          </w:rPr>
          <w:t>http://www.aucegypt.edu/gapp/cairoreview/pages/articleDetails.aspx?aid=511</w:t>
        </w:r>
      </w:hyperlink>
    </w:p>
    <w:p w14:paraId="7A30ACCE" w14:textId="77777777" w:rsidR="00EF08B6" w:rsidRPr="002B6389" w:rsidRDefault="00EF08B6" w:rsidP="00EF08B6"/>
    <w:p w14:paraId="38625FE9" w14:textId="77777777" w:rsidR="00EF08B6" w:rsidRPr="002B6389" w:rsidRDefault="00EF08B6" w:rsidP="00EF08B6">
      <w:pPr>
        <w:numPr>
          <w:ilvl w:val="0"/>
          <w:numId w:val="30"/>
        </w:numPr>
        <w:tabs>
          <w:tab w:val="num" w:pos="374"/>
        </w:tabs>
        <w:ind w:left="1496" w:hanging="1496"/>
      </w:pPr>
      <w:r w:rsidRPr="002B6389">
        <w:rPr>
          <w:b/>
          <w:bCs/>
        </w:rPr>
        <w:t xml:space="preserve">OP: </w:t>
      </w:r>
      <w:r w:rsidRPr="002B6389">
        <w:t xml:space="preserve">El Baradei, Laila (2013). “In 2020, Egypt will…”. </w:t>
      </w:r>
      <w:r w:rsidRPr="002B6389">
        <w:rPr>
          <w:b/>
          <w:bCs/>
          <w:i/>
          <w:iCs/>
        </w:rPr>
        <w:t>Global Brief Magazine</w:t>
      </w:r>
      <w:r w:rsidRPr="002B6389">
        <w:t>,</w:t>
      </w:r>
      <w:r w:rsidRPr="002B6389">
        <w:rPr>
          <w:b/>
          <w:bCs/>
        </w:rPr>
        <w:t xml:space="preserve"> </w:t>
      </w:r>
      <w:r w:rsidRPr="002B6389">
        <w:t xml:space="preserve">Monday 23 December, 2013.  </w:t>
      </w:r>
      <w:hyperlink r:id="rId27" w:history="1">
        <w:r w:rsidRPr="002B6389">
          <w:rPr>
            <w:rStyle w:val="Hyperlink"/>
          </w:rPr>
          <w:t>http://globalbrief.ca/blog/2013/11/11/in-2020-egypt-will/</w:t>
        </w:r>
      </w:hyperlink>
    </w:p>
    <w:p w14:paraId="310637E6" w14:textId="77777777" w:rsidR="00EF08B6" w:rsidRPr="002B6389" w:rsidRDefault="00EF08B6" w:rsidP="00EF08B6">
      <w:pPr>
        <w:rPr>
          <w:b/>
          <w:bCs/>
        </w:rPr>
      </w:pPr>
    </w:p>
    <w:p w14:paraId="569B4C9E" w14:textId="77777777" w:rsidR="00EF08B6" w:rsidRPr="002B6389" w:rsidRDefault="00EF08B6" w:rsidP="00EF08B6">
      <w:pPr>
        <w:numPr>
          <w:ilvl w:val="0"/>
          <w:numId w:val="30"/>
        </w:numPr>
        <w:tabs>
          <w:tab w:val="num" w:pos="374"/>
        </w:tabs>
        <w:ind w:left="1496" w:hanging="1496"/>
        <w:rPr>
          <w:b/>
          <w:bCs/>
        </w:rPr>
      </w:pPr>
      <w:r w:rsidRPr="002B6389">
        <w:rPr>
          <w:b/>
          <w:bCs/>
        </w:rPr>
        <w:t xml:space="preserve">OP: </w:t>
      </w:r>
      <w:r w:rsidRPr="002B6389">
        <w:t xml:space="preserve">El Baradei, Laila (2013). “Nile View: Keeping Hope Alive”. </w:t>
      </w:r>
      <w:r w:rsidRPr="002B6389">
        <w:rPr>
          <w:b/>
          <w:bCs/>
          <w:i/>
          <w:iCs/>
        </w:rPr>
        <w:t>The Cairo Review of Global Affairs</w:t>
      </w:r>
      <w:r w:rsidRPr="002B6389">
        <w:t xml:space="preserve">, November 2013, Issue # 11, pp. 14-15. Online Edition of Journal 24 November 2013: </w:t>
      </w:r>
      <w:hyperlink r:id="rId28" w:history="1">
        <w:r w:rsidRPr="002B6389">
          <w:rPr>
            <w:rStyle w:val="Hyperlink"/>
          </w:rPr>
          <w:t>http://www.aucegypt.edu/gapp/cairoreview/Pages/articleDetails.aspx?aid=469</w:t>
        </w:r>
      </w:hyperlink>
    </w:p>
    <w:p w14:paraId="1ED72FFA" w14:textId="77777777" w:rsidR="00EF08B6" w:rsidRPr="002B6389" w:rsidRDefault="00EF08B6" w:rsidP="00EF08B6"/>
    <w:p w14:paraId="405856D9" w14:textId="77777777" w:rsidR="00EF08B6" w:rsidRPr="002B6389" w:rsidRDefault="00EF08B6" w:rsidP="00EF08B6">
      <w:pPr>
        <w:numPr>
          <w:ilvl w:val="0"/>
          <w:numId w:val="30"/>
        </w:numPr>
        <w:tabs>
          <w:tab w:val="num" w:pos="374"/>
        </w:tabs>
        <w:ind w:left="1496" w:hanging="1496"/>
      </w:pPr>
      <w:r w:rsidRPr="002B6389">
        <w:rPr>
          <w:b/>
          <w:bCs/>
        </w:rPr>
        <w:t>OP</w:t>
      </w:r>
      <w:r w:rsidRPr="002B6389">
        <w:t xml:space="preserve">: El Baradei, Laila (2013). “Nile View: Make Your Citizens Happy!”. </w:t>
      </w:r>
      <w:r w:rsidRPr="002B6389">
        <w:rPr>
          <w:b/>
          <w:bCs/>
          <w:i/>
          <w:iCs/>
        </w:rPr>
        <w:t xml:space="preserve">The Cairo Review of Global Affairs, </w:t>
      </w:r>
      <w:r w:rsidRPr="002B6389">
        <w:t>Summer 2013, Issue # 10, pp. 153-157.</w:t>
      </w:r>
    </w:p>
    <w:p w14:paraId="1808922F" w14:textId="77777777" w:rsidR="00EF08B6" w:rsidRPr="002B6389" w:rsidRDefault="00EF08B6" w:rsidP="00EF08B6">
      <w:pPr>
        <w:ind w:left="1496"/>
      </w:pPr>
      <w:r w:rsidRPr="002B6389">
        <w:rPr>
          <w:b/>
          <w:bCs/>
        </w:rPr>
        <w:t xml:space="preserve">&amp; </w:t>
      </w:r>
      <w:r w:rsidRPr="002B6389">
        <w:t xml:space="preserve">Online Edition of Journal, 30 June 2013. </w:t>
      </w:r>
      <w:hyperlink r:id="rId29" w:history="1">
        <w:r w:rsidRPr="002B6389">
          <w:rPr>
            <w:rStyle w:val="Hyperlink"/>
          </w:rPr>
          <w:t>http://www.aucegypt.edu/gapp/cairoreview/Pages/articleDetails.aspx?aid=368#</w:t>
        </w:r>
      </w:hyperlink>
    </w:p>
    <w:p w14:paraId="1BDCD644" w14:textId="77777777" w:rsidR="00EF08B6" w:rsidRPr="002B6389" w:rsidRDefault="00EF08B6" w:rsidP="00EF08B6">
      <w:pPr>
        <w:ind w:left="1496"/>
      </w:pPr>
    </w:p>
    <w:p w14:paraId="0214A33B" w14:textId="77777777" w:rsidR="00EF08B6" w:rsidRPr="002B6389" w:rsidRDefault="00EF08B6" w:rsidP="00EF08B6">
      <w:pPr>
        <w:numPr>
          <w:ilvl w:val="0"/>
          <w:numId w:val="30"/>
        </w:numPr>
        <w:tabs>
          <w:tab w:val="num" w:pos="374"/>
        </w:tabs>
        <w:ind w:left="1496" w:hanging="1496"/>
      </w:pPr>
      <w:r w:rsidRPr="002B6389">
        <w:rPr>
          <w:b/>
          <w:bCs/>
        </w:rPr>
        <w:t xml:space="preserve">OP: </w:t>
      </w:r>
      <w:r w:rsidRPr="002B6389">
        <w:t xml:space="preserve">El Baradei, Laila (2012). “The Egyptian Revolution and Its Message to Economists &amp; National Planners: Make Your Citizens Happy”. </w:t>
      </w:r>
      <w:r w:rsidRPr="002B6389">
        <w:rPr>
          <w:b/>
          <w:bCs/>
          <w:i/>
          <w:iCs/>
        </w:rPr>
        <w:t>Baku International Humanitarian Forum, Roundtable on Humanitarian Aspects of Economic Growth Models, Azerbaijan</w:t>
      </w:r>
      <w:r w:rsidRPr="002B6389">
        <w:t xml:space="preserve">, 4-6 October. To be published on Conference website. </w:t>
      </w:r>
      <w:hyperlink r:id="rId30" w:history="1">
        <w:r w:rsidRPr="002B6389">
          <w:rPr>
            <w:rStyle w:val="Hyperlink"/>
          </w:rPr>
          <w:t>http://www.bakuforum.org/en/</w:t>
        </w:r>
      </w:hyperlink>
      <w:r w:rsidRPr="002B6389">
        <w:t xml:space="preserve"> </w:t>
      </w:r>
    </w:p>
    <w:p w14:paraId="6CC6CE92" w14:textId="77777777" w:rsidR="00EF08B6" w:rsidRPr="002B6389" w:rsidRDefault="00EF08B6" w:rsidP="00EF08B6">
      <w:pPr>
        <w:ind w:left="1496"/>
      </w:pPr>
    </w:p>
    <w:p w14:paraId="21EFA377" w14:textId="77777777" w:rsidR="00EF08B6" w:rsidRPr="002B6389" w:rsidRDefault="00EF08B6" w:rsidP="00EF08B6">
      <w:pPr>
        <w:numPr>
          <w:ilvl w:val="0"/>
          <w:numId w:val="30"/>
        </w:numPr>
        <w:tabs>
          <w:tab w:val="num" w:pos="374"/>
        </w:tabs>
        <w:ind w:left="1496" w:hanging="1496"/>
      </w:pPr>
      <w:r w:rsidRPr="002B6389">
        <w:rPr>
          <w:b/>
          <w:bCs/>
        </w:rPr>
        <w:t xml:space="preserve">OP: </w:t>
      </w:r>
      <w:r w:rsidRPr="002B6389">
        <w:t xml:space="preserve">El Baradei, Laila (2011). “After Revolution, Entry Points for Egyptian Youth”. </w:t>
      </w:r>
      <w:r w:rsidRPr="002B6389">
        <w:rPr>
          <w:b/>
          <w:bCs/>
          <w:i/>
          <w:iCs/>
        </w:rPr>
        <w:t xml:space="preserve">The Cairo Review of Global Affairs, </w:t>
      </w:r>
      <w:r w:rsidRPr="002B6389">
        <w:t xml:space="preserve">Online Edition of Journal, March 25. </w:t>
      </w:r>
      <w:hyperlink r:id="rId31" w:history="1">
        <w:r w:rsidRPr="002B6389">
          <w:rPr>
            <w:rStyle w:val="Hyperlink"/>
          </w:rPr>
          <w:t>http://www.aucegypt.edu/GAPP/CairoReview/Pages/articleDetails.aspx?aid=33#</w:t>
        </w:r>
      </w:hyperlink>
    </w:p>
    <w:p w14:paraId="015ED058" w14:textId="77777777" w:rsidR="00EF08B6" w:rsidRPr="002B6389" w:rsidRDefault="00EF08B6" w:rsidP="00EF08B6">
      <w:pPr>
        <w:ind w:left="1496"/>
        <w:jc w:val="both"/>
      </w:pPr>
    </w:p>
    <w:p w14:paraId="2D6B77B8" w14:textId="77777777" w:rsidR="00E60DCE" w:rsidRPr="002B6389" w:rsidRDefault="00E60DCE" w:rsidP="00E60DCE">
      <w:pPr>
        <w:numPr>
          <w:ilvl w:val="0"/>
          <w:numId w:val="30"/>
        </w:numPr>
        <w:tabs>
          <w:tab w:val="num" w:pos="374"/>
        </w:tabs>
        <w:ind w:left="1496" w:hanging="1496"/>
        <w:jc w:val="both"/>
      </w:pPr>
      <w:r w:rsidRPr="002B6389">
        <w:rPr>
          <w:b/>
          <w:bCs/>
        </w:rPr>
        <w:t>OP:</w:t>
      </w:r>
      <w:r w:rsidRPr="002B6389">
        <w:t xml:space="preserve"> Abdelhamid, Doha and Laila El Baradei (2009). “Reforming the Pay System for Government Employees in Egypt”. </w:t>
      </w:r>
      <w:r w:rsidRPr="002B6389">
        <w:rPr>
          <w:b/>
          <w:bCs/>
          <w:i/>
          <w:iCs/>
        </w:rPr>
        <w:t>The Egyptian Center for Economic Studies, ECES Working Paper Series,</w:t>
      </w:r>
      <w:r w:rsidRPr="002B6389">
        <w:t xml:space="preserve"> Working Paper No.151, June.</w:t>
      </w:r>
    </w:p>
    <w:p w14:paraId="0EDC86B8" w14:textId="77777777" w:rsidR="00E60DCE" w:rsidRPr="002B6389" w:rsidRDefault="00E60DCE" w:rsidP="00E60DCE">
      <w:pPr>
        <w:jc w:val="both"/>
      </w:pPr>
    </w:p>
    <w:p w14:paraId="3D28FAA7" w14:textId="77777777" w:rsidR="00E60DCE" w:rsidRPr="002B6389" w:rsidRDefault="00E60DCE" w:rsidP="00E60DCE">
      <w:pPr>
        <w:numPr>
          <w:ilvl w:val="0"/>
          <w:numId w:val="30"/>
        </w:numPr>
        <w:tabs>
          <w:tab w:val="num" w:pos="374"/>
        </w:tabs>
        <w:ind w:left="1496" w:hanging="1496"/>
        <w:jc w:val="both"/>
      </w:pPr>
      <w:r w:rsidRPr="002B6389">
        <w:rPr>
          <w:b/>
          <w:bCs/>
        </w:rPr>
        <w:t>OP:</w:t>
      </w:r>
      <w:r w:rsidRPr="002B6389">
        <w:t xml:space="preserve"> El Baradei, Laila Mostafa (2007). “Critical Perspective of the New Civil Jobs Law”. Cairo: Partners in Development for Research, Consultations and Training, </w:t>
      </w:r>
      <w:r w:rsidRPr="002B6389">
        <w:rPr>
          <w:b/>
          <w:bCs/>
          <w:i/>
          <w:iCs/>
        </w:rPr>
        <w:t>Partners’ Symposium Publications,</w:t>
      </w:r>
      <w:r w:rsidRPr="002B6389">
        <w:t xml:space="preserve"> Issue Five, September. (In Arabic).</w:t>
      </w:r>
    </w:p>
    <w:p w14:paraId="6824A488" w14:textId="77777777" w:rsidR="00E60DCE" w:rsidRPr="002B6389" w:rsidRDefault="00E60DCE" w:rsidP="00E60DCE">
      <w:pPr>
        <w:jc w:val="both"/>
      </w:pPr>
    </w:p>
    <w:p w14:paraId="60C8DF0E" w14:textId="77777777" w:rsidR="00E60DCE" w:rsidRPr="002B6389" w:rsidRDefault="00E60DCE" w:rsidP="00EF08B6">
      <w:pPr>
        <w:numPr>
          <w:ilvl w:val="0"/>
          <w:numId w:val="30"/>
        </w:numPr>
        <w:tabs>
          <w:tab w:val="num" w:pos="374"/>
        </w:tabs>
        <w:ind w:left="1496" w:hanging="1496"/>
        <w:jc w:val="both"/>
      </w:pPr>
      <w:r w:rsidRPr="002B6389">
        <w:rPr>
          <w:b/>
          <w:bCs/>
        </w:rPr>
        <w:t>OP:</w:t>
      </w:r>
      <w:r w:rsidRPr="002B6389">
        <w:t xml:space="preserve"> El Baradei, Laila (2006). “Do Parallel Structures Resolve the Problems of the Egyptian Government Bureaucracy?”. </w:t>
      </w:r>
      <w:r w:rsidRPr="002B6389">
        <w:rPr>
          <w:b/>
          <w:bCs/>
          <w:i/>
          <w:iCs/>
        </w:rPr>
        <w:t>The Egyptian Center for Economic Studies, ECES Working Paper Series,</w:t>
      </w:r>
      <w:r w:rsidRPr="002B6389">
        <w:t xml:space="preserve"> Working Paper No. 112, July. </w:t>
      </w:r>
    </w:p>
    <w:p w14:paraId="1521FA46" w14:textId="77777777" w:rsidR="00992565" w:rsidRPr="002B6389" w:rsidRDefault="00992565" w:rsidP="00992565">
      <w:pPr>
        <w:rPr>
          <w:b/>
          <w:bCs/>
        </w:rPr>
      </w:pPr>
    </w:p>
    <w:p w14:paraId="538B0F45" w14:textId="77777777" w:rsidR="008D65B8" w:rsidRPr="002B6389" w:rsidRDefault="008D65B8" w:rsidP="00856619">
      <w:pPr>
        <w:jc w:val="both"/>
      </w:pPr>
    </w:p>
    <w:p w14:paraId="18D59A9E" w14:textId="77777777" w:rsidR="00992565" w:rsidRPr="002B6389" w:rsidRDefault="00992565" w:rsidP="00C914BA">
      <w:pPr>
        <w:rPr>
          <w:u w:val="single"/>
        </w:rPr>
      </w:pPr>
      <w:r w:rsidRPr="002B6389">
        <w:rPr>
          <w:u w:val="single"/>
        </w:rPr>
        <w:t>Newspaper Articles:</w:t>
      </w:r>
    </w:p>
    <w:p w14:paraId="55995CFD" w14:textId="77777777" w:rsidR="00992565" w:rsidRPr="002B6389" w:rsidRDefault="00992565" w:rsidP="00C914BA">
      <w:pPr>
        <w:rPr>
          <w:u w:val="single"/>
        </w:rPr>
      </w:pPr>
    </w:p>
    <w:p w14:paraId="77913B96" w14:textId="77777777" w:rsidR="00CD4501" w:rsidRPr="002B6389" w:rsidRDefault="00CD4501" w:rsidP="00CD4501">
      <w:pPr>
        <w:pStyle w:val="ListParagraph"/>
        <w:numPr>
          <w:ilvl w:val="0"/>
          <w:numId w:val="30"/>
        </w:numPr>
        <w:tabs>
          <w:tab w:val="clear" w:pos="1440"/>
          <w:tab w:val="num" w:pos="360"/>
        </w:tabs>
        <w:ind w:hanging="1440"/>
      </w:pPr>
      <w:r w:rsidRPr="002B6389">
        <w:rPr>
          <w:b/>
          <w:bCs/>
        </w:rPr>
        <w:t>NM:</w:t>
      </w:r>
      <w:r w:rsidRPr="002B6389">
        <w:t xml:space="preserve"> El Baradei, Laila (2014). “Idarat Masr”. Arabic translation of article “Managing Egypt” of Cairo Review. </w:t>
      </w:r>
      <w:r w:rsidRPr="002B6389">
        <w:rPr>
          <w:b/>
          <w:bCs/>
          <w:i/>
          <w:iCs/>
        </w:rPr>
        <w:t>Al-Sharq Al-Awsat</w:t>
      </w:r>
      <w:r w:rsidRPr="002B6389">
        <w:t xml:space="preserve">, 27 February. </w:t>
      </w:r>
      <w:hyperlink r:id="rId32" w:anchor=".UzKad_mSySo" w:history="1">
        <w:r w:rsidRPr="002B6389">
          <w:rPr>
            <w:rStyle w:val="Hyperlink"/>
          </w:rPr>
          <w:t>http://www.aawsat.com/leader.asp?section=3&amp;issueno=12875&amp;article=762864#.UzKad_mSySo</w:t>
        </w:r>
      </w:hyperlink>
    </w:p>
    <w:p w14:paraId="19A7D5FE" w14:textId="77777777" w:rsidR="00CD4501" w:rsidRPr="002B6389" w:rsidRDefault="00CD4501" w:rsidP="00B858C3"/>
    <w:p w14:paraId="56C92559" w14:textId="77777777" w:rsidR="00992565" w:rsidRPr="002B6389" w:rsidRDefault="00992565" w:rsidP="00CD4501">
      <w:pPr>
        <w:numPr>
          <w:ilvl w:val="0"/>
          <w:numId w:val="30"/>
        </w:numPr>
        <w:tabs>
          <w:tab w:val="num" w:pos="374"/>
        </w:tabs>
        <w:ind w:left="1496" w:hanging="1496"/>
      </w:pPr>
      <w:r w:rsidRPr="002B6389">
        <w:rPr>
          <w:b/>
          <w:bCs/>
        </w:rPr>
        <w:t xml:space="preserve">NM: </w:t>
      </w:r>
      <w:r w:rsidRPr="002B6389">
        <w:t>El Baradei, Laila (2013).</w:t>
      </w:r>
      <w:r w:rsidRPr="002B6389">
        <w:rPr>
          <w:b/>
          <w:bCs/>
        </w:rPr>
        <w:t xml:space="preserve"> </w:t>
      </w:r>
      <w:r w:rsidRPr="002B6389">
        <w:t>“Al-Ibqa ala Al-Amal Hayan”. Arabic translation of article “ Keeping Hope Alive” of Cairo Review</w:t>
      </w:r>
      <w:r w:rsidRPr="002B6389">
        <w:rPr>
          <w:b/>
          <w:bCs/>
          <w:i/>
          <w:iCs/>
        </w:rPr>
        <w:t>. Al-Sharq Al-Awsat,</w:t>
      </w:r>
      <w:r w:rsidR="00653E04" w:rsidRPr="002B6389">
        <w:t xml:space="preserve"> 30 November </w:t>
      </w:r>
      <w:r w:rsidRPr="002B6389">
        <w:t xml:space="preserve"> </w:t>
      </w:r>
      <w:hyperlink r:id="rId33" w:history="1">
        <w:r w:rsidR="00653E04" w:rsidRPr="002B6389">
          <w:rPr>
            <w:rStyle w:val="Hyperlink"/>
          </w:rPr>
          <w:t>http://beta.aawsat.com/home/article/11524</w:t>
        </w:r>
      </w:hyperlink>
    </w:p>
    <w:p w14:paraId="7DAAAA62" w14:textId="77777777" w:rsidR="00992565" w:rsidRPr="002B6389" w:rsidRDefault="00992565" w:rsidP="00992565">
      <w:pPr>
        <w:ind w:left="1496"/>
      </w:pPr>
    </w:p>
    <w:p w14:paraId="175776C0" w14:textId="77777777" w:rsidR="00992565" w:rsidRPr="002B6389" w:rsidRDefault="00992565" w:rsidP="00992565">
      <w:pPr>
        <w:numPr>
          <w:ilvl w:val="0"/>
          <w:numId w:val="30"/>
        </w:numPr>
        <w:tabs>
          <w:tab w:val="num" w:pos="374"/>
        </w:tabs>
        <w:ind w:left="1496" w:hanging="1496"/>
      </w:pPr>
      <w:r w:rsidRPr="002B6389">
        <w:rPr>
          <w:b/>
          <w:bCs/>
        </w:rPr>
        <w:t>NM</w:t>
      </w:r>
      <w:r w:rsidRPr="002B6389">
        <w:t xml:space="preserve">: El Baradei, Laila (2013). “Igalou Mowateenekom Soaadaa”. Arabic translation of article “Make Your Citizens Happy” of Cairo Review. </w:t>
      </w:r>
      <w:r w:rsidRPr="002B6389">
        <w:rPr>
          <w:b/>
          <w:bCs/>
          <w:i/>
          <w:iCs/>
        </w:rPr>
        <w:t>Al-Sharq Al-Awsat</w:t>
      </w:r>
      <w:r w:rsidRPr="002B6389">
        <w:t xml:space="preserve">, 27 July 2013, Issue # 12660. </w:t>
      </w:r>
    </w:p>
    <w:p w14:paraId="1173750D" w14:textId="77777777" w:rsidR="00992565" w:rsidRPr="002B6389" w:rsidRDefault="00897918" w:rsidP="00992565">
      <w:pPr>
        <w:ind w:left="1496"/>
      </w:pPr>
      <w:hyperlink r:id="rId34" w:anchor=".Uf4JHpKW_-Y" w:history="1">
        <w:r w:rsidR="00992565" w:rsidRPr="002B6389">
          <w:rPr>
            <w:rStyle w:val="Hyperlink"/>
          </w:rPr>
          <w:t>http://www.aawsat.com/leader.asp?section=3&amp;article=737766&amp;issueno=12660#.Uf4JHpKW_-Y</w:t>
        </w:r>
      </w:hyperlink>
    </w:p>
    <w:p w14:paraId="155E2A46" w14:textId="77777777" w:rsidR="00992565" w:rsidRPr="002B6389" w:rsidRDefault="00992565" w:rsidP="00C914BA">
      <w:pPr>
        <w:rPr>
          <w:u w:val="single"/>
        </w:rPr>
      </w:pPr>
    </w:p>
    <w:p w14:paraId="79B0128E" w14:textId="77777777" w:rsidR="00A6028B" w:rsidRPr="002B6389" w:rsidRDefault="00A6028B" w:rsidP="00A6028B">
      <w:pPr>
        <w:ind w:left="1496"/>
        <w:jc w:val="both"/>
      </w:pPr>
    </w:p>
    <w:p w14:paraId="4BDBFBC2" w14:textId="77777777" w:rsidR="00151383" w:rsidRPr="002B6389" w:rsidRDefault="00151383" w:rsidP="00240402">
      <w:pPr>
        <w:jc w:val="both"/>
        <w:rPr>
          <w:b/>
          <w:noProof w:val="0"/>
          <w:color w:val="000000"/>
          <w:sz w:val="28"/>
          <w:szCs w:val="28"/>
        </w:rPr>
      </w:pPr>
      <w:r w:rsidRPr="002B6389">
        <w:rPr>
          <w:b/>
          <w:noProof w:val="0"/>
          <w:color w:val="000000"/>
          <w:sz w:val="28"/>
          <w:szCs w:val="28"/>
        </w:rPr>
        <w:t>AWARDS:</w:t>
      </w:r>
    </w:p>
    <w:p w14:paraId="515627E7" w14:textId="77777777" w:rsidR="00240402" w:rsidRPr="002B6389" w:rsidRDefault="00240402" w:rsidP="00240402">
      <w:pPr>
        <w:jc w:val="both"/>
      </w:pPr>
      <w:r w:rsidRPr="002B6389">
        <w:tab/>
      </w:r>
    </w:p>
    <w:p w14:paraId="7145AE5E" w14:textId="77777777" w:rsidR="00767C65" w:rsidRPr="002B6389" w:rsidRDefault="00C42FAB" w:rsidP="00AD56C1">
      <w:pPr>
        <w:ind w:left="426" w:hanging="360"/>
        <w:jc w:val="both"/>
      </w:pPr>
      <w:r w:rsidRPr="002B6389">
        <w:rPr>
          <w:b/>
          <w:bCs/>
        </w:rPr>
        <w:t xml:space="preserve">•  </w:t>
      </w:r>
      <w:r w:rsidR="00767C65" w:rsidRPr="002B6389">
        <w:rPr>
          <w:b/>
          <w:bCs/>
        </w:rPr>
        <w:t xml:space="preserve">May 2014: </w:t>
      </w:r>
      <w:r w:rsidR="00767C65" w:rsidRPr="002B6389">
        <w:t>UNDP and Institute of National Planning Award in reco</w:t>
      </w:r>
      <w:r w:rsidR="00B93620" w:rsidRPr="002B6389">
        <w:t xml:space="preserve">gnition of valued contribution </w:t>
      </w:r>
      <w:r w:rsidR="00767C65" w:rsidRPr="002B6389">
        <w:t xml:space="preserve">in the 2010 Egypt National Human Development Report on youth awarded the UNDP Award for Excellence in Human Development. </w:t>
      </w:r>
    </w:p>
    <w:p w14:paraId="193F4A1B" w14:textId="77777777" w:rsidR="00767C65" w:rsidRPr="002B6389" w:rsidRDefault="00767C65" w:rsidP="00767C65">
      <w:pPr>
        <w:ind w:left="426" w:hanging="360"/>
        <w:jc w:val="both"/>
      </w:pPr>
      <w:r w:rsidRPr="002B6389">
        <w:t xml:space="preserve">• </w:t>
      </w:r>
      <w:r w:rsidR="006B7263" w:rsidRPr="002B6389">
        <w:t xml:space="preserve"> </w:t>
      </w:r>
      <w:r w:rsidRPr="002B6389">
        <w:rPr>
          <w:b/>
          <w:bCs/>
        </w:rPr>
        <w:t>May 2014:</w:t>
      </w:r>
      <w:r w:rsidRPr="002B6389">
        <w:t xml:space="preserve"> School of Global Affairs and Public Policy Moataz Al Alfi Research Award in recognition of quality research publications in peer reviewed journals during 2013. </w:t>
      </w:r>
    </w:p>
    <w:p w14:paraId="2C0AAE53" w14:textId="77777777" w:rsidR="00403DAE" w:rsidRPr="002B6389" w:rsidRDefault="00767C65" w:rsidP="00AD56C1">
      <w:pPr>
        <w:ind w:left="426" w:hanging="360"/>
        <w:jc w:val="both"/>
      </w:pPr>
      <w:r w:rsidRPr="002B6389">
        <w:t>•</w:t>
      </w:r>
      <w:r w:rsidR="00C42FAB" w:rsidRPr="002B6389">
        <w:t xml:space="preserve"> </w:t>
      </w:r>
      <w:r w:rsidR="00403DAE" w:rsidRPr="002B6389">
        <w:rPr>
          <w:b/>
          <w:bCs/>
        </w:rPr>
        <w:t>July 2012:</w:t>
      </w:r>
      <w:r w:rsidR="00403DAE" w:rsidRPr="002B6389">
        <w:t xml:space="preserve"> Faculty of Economics and Political Science Award </w:t>
      </w:r>
      <w:r w:rsidR="008C7986" w:rsidRPr="002B6389">
        <w:t xml:space="preserve">and Certificate of Appreciation </w:t>
      </w:r>
      <w:r w:rsidR="00403DAE" w:rsidRPr="002B6389">
        <w:t>for participation in the development of the Strategic Plan for the School and cooperation during the implementation of the Development Support Project for the School Accreditation.</w:t>
      </w:r>
    </w:p>
    <w:p w14:paraId="30CE68B1" w14:textId="77777777" w:rsidR="00AD56C1" w:rsidRPr="002B6389" w:rsidRDefault="00E2287F" w:rsidP="00403DAE">
      <w:pPr>
        <w:pStyle w:val="ListParagraph"/>
        <w:numPr>
          <w:ilvl w:val="0"/>
          <w:numId w:val="36"/>
        </w:numPr>
        <w:jc w:val="both"/>
      </w:pPr>
      <w:r w:rsidRPr="002B6389">
        <w:rPr>
          <w:b/>
          <w:bCs/>
        </w:rPr>
        <w:t>April 2010:</w:t>
      </w:r>
      <w:r w:rsidRPr="002B6389">
        <w:t xml:space="preserve"> </w:t>
      </w:r>
      <w:r w:rsidR="00AD56C1" w:rsidRPr="002B6389">
        <w:t>Arab Administrative Development Organization (ARADO) Award in recognition for Acting as Technical Advisor for Development Cooperation Conference for Four Consecutive years 2007-2010.</w:t>
      </w:r>
    </w:p>
    <w:p w14:paraId="79930D2A" w14:textId="77777777" w:rsidR="00240402" w:rsidRPr="002B6389" w:rsidRDefault="002004C4" w:rsidP="00AD56C1">
      <w:pPr>
        <w:numPr>
          <w:ilvl w:val="0"/>
          <w:numId w:val="36"/>
        </w:numPr>
        <w:jc w:val="both"/>
      </w:pPr>
      <w:r w:rsidRPr="002B6389">
        <w:rPr>
          <w:b/>
          <w:bCs/>
        </w:rPr>
        <w:t>April 2004:</w:t>
      </w:r>
      <w:r w:rsidRPr="002B6389">
        <w:t xml:space="preserve"> </w:t>
      </w:r>
      <w:r w:rsidR="00240402" w:rsidRPr="002B6389">
        <w:t xml:space="preserve">Initiated member of Phi Alpha Alpha National Honor Society for Public Affairs and Administration since April 2004 by the George Washington University Chapter. </w:t>
      </w:r>
    </w:p>
    <w:p w14:paraId="196CED4F" w14:textId="77777777" w:rsidR="00240402" w:rsidRPr="002B6389" w:rsidRDefault="00240402" w:rsidP="002004C4">
      <w:pPr>
        <w:ind w:left="426" w:hanging="360"/>
        <w:jc w:val="both"/>
      </w:pPr>
      <w:r w:rsidRPr="002B6389">
        <w:t>•</w:t>
      </w:r>
      <w:r w:rsidRPr="002B6389">
        <w:tab/>
      </w:r>
      <w:r w:rsidR="002004C4" w:rsidRPr="002B6389">
        <w:rPr>
          <w:b/>
          <w:bCs/>
        </w:rPr>
        <w:t>2001:</w:t>
      </w:r>
      <w:r w:rsidR="002004C4" w:rsidRPr="002B6389">
        <w:t xml:space="preserve"> </w:t>
      </w:r>
      <w:r w:rsidRPr="002B6389">
        <w:t xml:space="preserve">Fulbright University Partnership Program Award. </w:t>
      </w:r>
    </w:p>
    <w:p w14:paraId="02D8BCA8" w14:textId="77777777" w:rsidR="00240402" w:rsidRPr="002B6389" w:rsidRDefault="00240402" w:rsidP="002004C4">
      <w:pPr>
        <w:ind w:left="426" w:hanging="360"/>
        <w:jc w:val="both"/>
      </w:pPr>
      <w:r w:rsidRPr="002B6389">
        <w:t>•</w:t>
      </w:r>
      <w:r w:rsidRPr="002B6389">
        <w:tab/>
      </w:r>
      <w:r w:rsidR="002004C4" w:rsidRPr="002B6389">
        <w:rPr>
          <w:b/>
          <w:bCs/>
        </w:rPr>
        <w:t>Feb. 1987 - June 1988</w:t>
      </w:r>
      <w:r w:rsidR="002004C4" w:rsidRPr="002B6389">
        <w:t xml:space="preserve">: </w:t>
      </w:r>
      <w:r w:rsidRPr="002B6389">
        <w:t xml:space="preserve">A.U.C. Graduate Fellowship Award in Management: </w:t>
      </w:r>
    </w:p>
    <w:p w14:paraId="4FCA1B0C" w14:textId="77777777" w:rsidR="00240402" w:rsidRPr="002B6389" w:rsidRDefault="00240402" w:rsidP="00240402">
      <w:pPr>
        <w:ind w:left="426" w:hanging="360"/>
        <w:jc w:val="both"/>
      </w:pPr>
      <w:r w:rsidRPr="002B6389">
        <w:t>•</w:t>
      </w:r>
      <w:r w:rsidRPr="002B6389">
        <w:tab/>
      </w:r>
      <w:r w:rsidR="002004C4" w:rsidRPr="002B6389">
        <w:rPr>
          <w:b/>
          <w:bCs/>
        </w:rPr>
        <w:t>1979/80-1981/82:</w:t>
      </w:r>
      <w:r w:rsidR="002004C4" w:rsidRPr="002B6389">
        <w:t xml:space="preserve"> </w:t>
      </w:r>
      <w:r w:rsidRPr="002B6389">
        <w:t>A.U.C. Merit Scholarship for 3 years during under-graduate studying</w:t>
      </w:r>
      <w:r w:rsidR="001F6D4D" w:rsidRPr="002B6389">
        <w:t>.</w:t>
      </w:r>
      <w:r w:rsidRPr="002B6389">
        <w:t xml:space="preserve"> </w:t>
      </w:r>
    </w:p>
    <w:p w14:paraId="177C8709" w14:textId="77777777" w:rsidR="00240402" w:rsidRPr="002B6389" w:rsidRDefault="00240402" w:rsidP="002004C4">
      <w:pPr>
        <w:ind w:left="426" w:hanging="360"/>
        <w:jc w:val="both"/>
      </w:pPr>
      <w:r w:rsidRPr="002B6389">
        <w:t>•</w:t>
      </w:r>
      <w:r w:rsidRPr="002B6389">
        <w:tab/>
      </w:r>
      <w:r w:rsidR="002004C4" w:rsidRPr="002B6389">
        <w:rPr>
          <w:b/>
          <w:bCs/>
        </w:rPr>
        <w:t>September 1979 – June 1983</w:t>
      </w:r>
      <w:r w:rsidR="002004C4" w:rsidRPr="002B6389">
        <w:t xml:space="preserve">: A.U.C. Dean's Honor Roll. </w:t>
      </w:r>
    </w:p>
    <w:p w14:paraId="1F552F6D" w14:textId="77777777" w:rsidR="00C913B6" w:rsidRPr="002B6389" w:rsidRDefault="00240402" w:rsidP="002004C4">
      <w:pPr>
        <w:ind w:left="426" w:hanging="360"/>
        <w:jc w:val="both"/>
      </w:pPr>
      <w:r w:rsidRPr="002B6389">
        <w:t xml:space="preserve">•    </w:t>
      </w:r>
      <w:r w:rsidR="002004C4" w:rsidRPr="002B6389">
        <w:rPr>
          <w:b/>
          <w:bCs/>
        </w:rPr>
        <w:t>1979:</w:t>
      </w:r>
      <w:r w:rsidR="002004C4" w:rsidRPr="002B6389">
        <w:t xml:space="preserve"> </w:t>
      </w:r>
      <w:r w:rsidRPr="002B6389">
        <w:t>“Thanaweya Amma” Fourth Nationa</w:t>
      </w:r>
      <w:r w:rsidR="002004C4" w:rsidRPr="002B6389">
        <w:t>l Position Award, Arts Section.</w:t>
      </w:r>
    </w:p>
    <w:p w14:paraId="22092332" w14:textId="77777777" w:rsidR="009F6989" w:rsidRPr="002B6389" w:rsidRDefault="009F6989" w:rsidP="00151383">
      <w:pPr>
        <w:rPr>
          <w:b/>
          <w:bCs/>
          <w:iCs/>
          <w:sz w:val="28"/>
          <w:szCs w:val="28"/>
        </w:rPr>
      </w:pPr>
    </w:p>
    <w:p w14:paraId="5397EA4A" w14:textId="77777777" w:rsidR="00C914BA" w:rsidRPr="002B6389" w:rsidRDefault="00151383" w:rsidP="00151383">
      <w:pPr>
        <w:rPr>
          <w:b/>
          <w:bCs/>
          <w:iCs/>
          <w:sz w:val="28"/>
          <w:szCs w:val="28"/>
        </w:rPr>
      </w:pPr>
      <w:r w:rsidRPr="002B6389">
        <w:rPr>
          <w:b/>
          <w:bCs/>
          <w:iCs/>
          <w:sz w:val="28"/>
          <w:szCs w:val="28"/>
        </w:rPr>
        <w:lastRenderedPageBreak/>
        <w:t>SERVICE TO THE DISCIPLINE:</w:t>
      </w:r>
    </w:p>
    <w:p w14:paraId="0603EA69" w14:textId="77777777" w:rsidR="00473B45" w:rsidRPr="002B6389" w:rsidRDefault="00473B45" w:rsidP="008B1218">
      <w:pPr>
        <w:jc w:val="both"/>
        <w:rPr>
          <w:sz w:val="28"/>
          <w:szCs w:val="28"/>
        </w:rPr>
      </w:pPr>
    </w:p>
    <w:p w14:paraId="5F44633C" w14:textId="77777777" w:rsidR="00152C59" w:rsidRPr="002B6389" w:rsidRDefault="000E5CF9" w:rsidP="000E5CF9">
      <w:pPr>
        <w:rPr>
          <w:b/>
          <w:caps/>
        </w:rPr>
      </w:pPr>
      <w:r w:rsidRPr="002B6389">
        <w:rPr>
          <w:b/>
          <w:caps/>
        </w:rPr>
        <w:t>PrOFESSIONAL actIVITIES:</w:t>
      </w:r>
      <w:r w:rsidR="00152C59" w:rsidRPr="002B6389">
        <w:rPr>
          <w:b/>
          <w:caps/>
        </w:rPr>
        <w:t xml:space="preserve"> </w:t>
      </w:r>
    </w:p>
    <w:p w14:paraId="5D9FCB43" w14:textId="77777777" w:rsidR="00152C59" w:rsidRPr="002B6389" w:rsidRDefault="00152C59" w:rsidP="00152C59">
      <w:pPr>
        <w:jc w:val="both"/>
      </w:pPr>
    </w:p>
    <w:p w14:paraId="5645BAB5" w14:textId="77777777" w:rsidR="00152C59" w:rsidRPr="002B6389" w:rsidRDefault="00152C59" w:rsidP="00152C59">
      <w:pPr>
        <w:numPr>
          <w:ilvl w:val="0"/>
          <w:numId w:val="6"/>
        </w:numPr>
        <w:jc w:val="both"/>
        <w:rPr>
          <w:b/>
          <w:bCs/>
        </w:rPr>
      </w:pPr>
      <w:r w:rsidRPr="002B6389">
        <w:rPr>
          <w:b/>
          <w:bCs/>
        </w:rPr>
        <w:t>A.U.C.:</w:t>
      </w:r>
    </w:p>
    <w:p w14:paraId="4C1884C6" w14:textId="77777777" w:rsidR="000E5CF9" w:rsidRPr="002B6389" w:rsidRDefault="000E5CF9" w:rsidP="000E5CF9">
      <w:pPr>
        <w:jc w:val="both"/>
        <w:rPr>
          <w:b/>
          <w:bCs/>
        </w:rPr>
      </w:pPr>
    </w:p>
    <w:p w14:paraId="63AA83A8" w14:textId="77777777" w:rsidR="000E5CF9" w:rsidRPr="002B6389" w:rsidRDefault="000E5CF9" w:rsidP="00545F4B">
      <w:pPr>
        <w:rPr>
          <w:b/>
          <w:bCs/>
          <w:i/>
          <w:iCs/>
          <w:u w:val="single"/>
        </w:rPr>
      </w:pPr>
      <w:r w:rsidRPr="002B6389">
        <w:rPr>
          <w:b/>
          <w:bCs/>
          <w:i/>
          <w:iCs/>
          <w:u w:val="single"/>
        </w:rPr>
        <w:t>Services Provided at the University Level:</w:t>
      </w:r>
    </w:p>
    <w:p w14:paraId="1F89BB2B" w14:textId="77777777" w:rsidR="00A8382B" w:rsidRPr="002B6389" w:rsidRDefault="00A8382B" w:rsidP="00EB02ED">
      <w:pPr>
        <w:jc w:val="both"/>
      </w:pPr>
    </w:p>
    <w:p w14:paraId="1581B5C5" w14:textId="7E7F1668" w:rsidR="00CB4429" w:rsidRPr="002B6389" w:rsidRDefault="00CB4429" w:rsidP="00B64626">
      <w:pPr>
        <w:numPr>
          <w:ilvl w:val="1"/>
          <w:numId w:val="6"/>
        </w:numPr>
        <w:jc w:val="both"/>
      </w:pPr>
      <w:r w:rsidRPr="002B6389">
        <w:rPr>
          <w:b/>
        </w:rPr>
        <w:t>Fall 2016 – Present:</w:t>
      </w:r>
      <w:r w:rsidRPr="002B6389">
        <w:t xml:space="preserve"> Member of the Provost’s Advisory Committee for Promotion and Tenure. </w:t>
      </w:r>
    </w:p>
    <w:p w14:paraId="56D10CAB" w14:textId="77777777" w:rsidR="00CB4429" w:rsidRPr="002B6389" w:rsidRDefault="00CB4429" w:rsidP="00CB4429">
      <w:pPr>
        <w:ind w:left="1440"/>
        <w:jc w:val="both"/>
      </w:pPr>
    </w:p>
    <w:p w14:paraId="5EB09A71" w14:textId="20AFBCE3" w:rsidR="00CB4429" w:rsidRPr="002B6389" w:rsidRDefault="00CB4429" w:rsidP="00CB4429">
      <w:pPr>
        <w:numPr>
          <w:ilvl w:val="1"/>
          <w:numId w:val="6"/>
        </w:numPr>
        <w:jc w:val="both"/>
      </w:pPr>
      <w:r w:rsidRPr="002B6389">
        <w:rPr>
          <w:b/>
        </w:rPr>
        <w:t>Fall 2016:</w:t>
      </w:r>
      <w:r w:rsidRPr="002B6389">
        <w:t xml:space="preserve"> Member of the Unviersity Search Committee for the School of Business Dean. </w:t>
      </w:r>
    </w:p>
    <w:p w14:paraId="7AFD3393" w14:textId="77777777" w:rsidR="00CB4429" w:rsidRPr="002B6389" w:rsidRDefault="00CB4429" w:rsidP="00CB4429">
      <w:pPr>
        <w:ind w:left="1440"/>
        <w:jc w:val="both"/>
      </w:pPr>
    </w:p>
    <w:p w14:paraId="01DE331F" w14:textId="77777777" w:rsidR="00B07984" w:rsidRPr="002B6389" w:rsidRDefault="00B07984" w:rsidP="00B64626">
      <w:pPr>
        <w:numPr>
          <w:ilvl w:val="1"/>
          <w:numId w:val="6"/>
        </w:numPr>
        <w:jc w:val="both"/>
      </w:pPr>
      <w:r w:rsidRPr="002B6389">
        <w:rPr>
          <w:b/>
          <w:bCs/>
        </w:rPr>
        <w:t>Fall 2015</w:t>
      </w:r>
      <w:r w:rsidRPr="002B6389">
        <w:t>: Member of the University Presidential Search Committee.</w:t>
      </w:r>
    </w:p>
    <w:p w14:paraId="445BDF37" w14:textId="77777777" w:rsidR="00B07984" w:rsidRPr="002B6389" w:rsidRDefault="00B07984" w:rsidP="00B07984">
      <w:pPr>
        <w:ind w:left="1440"/>
        <w:jc w:val="both"/>
      </w:pPr>
    </w:p>
    <w:p w14:paraId="138F083E" w14:textId="77777777" w:rsidR="00B07984" w:rsidRPr="002B6389" w:rsidRDefault="00B07984" w:rsidP="00B64626">
      <w:pPr>
        <w:numPr>
          <w:ilvl w:val="1"/>
          <w:numId w:val="6"/>
        </w:numPr>
        <w:jc w:val="both"/>
      </w:pPr>
      <w:r w:rsidRPr="002B6389">
        <w:rPr>
          <w:b/>
          <w:bCs/>
        </w:rPr>
        <w:t>Fall 2015:</w:t>
      </w:r>
      <w:r w:rsidRPr="002B6389">
        <w:t xml:space="preserve"> Member of the Ad Hoc University Level Committee for Review of Faculty Compensation. </w:t>
      </w:r>
    </w:p>
    <w:p w14:paraId="713BF309" w14:textId="77777777" w:rsidR="00B07984" w:rsidRPr="002B6389" w:rsidRDefault="00B07984" w:rsidP="00B07984">
      <w:pPr>
        <w:jc w:val="both"/>
      </w:pPr>
    </w:p>
    <w:p w14:paraId="23E7892C" w14:textId="77777777" w:rsidR="00BC673A" w:rsidRPr="002B6389" w:rsidRDefault="00BC673A" w:rsidP="00B64626">
      <w:pPr>
        <w:numPr>
          <w:ilvl w:val="1"/>
          <w:numId w:val="6"/>
        </w:numPr>
        <w:jc w:val="both"/>
      </w:pPr>
      <w:r w:rsidRPr="002B6389">
        <w:rPr>
          <w:b/>
          <w:bCs/>
        </w:rPr>
        <w:t>Fall 2014- Present</w:t>
      </w:r>
      <w:r w:rsidRPr="002B6389">
        <w:t>: Member of the University Research Board (URB).</w:t>
      </w:r>
    </w:p>
    <w:p w14:paraId="04861BDA" w14:textId="77777777" w:rsidR="000278CD" w:rsidRPr="002B6389" w:rsidRDefault="000278CD" w:rsidP="000278CD">
      <w:pPr>
        <w:ind w:left="1440"/>
        <w:jc w:val="both"/>
      </w:pPr>
    </w:p>
    <w:p w14:paraId="27E73CE2" w14:textId="77777777" w:rsidR="000278CD" w:rsidRPr="002B6389" w:rsidRDefault="000278CD" w:rsidP="00B64626">
      <w:pPr>
        <w:numPr>
          <w:ilvl w:val="1"/>
          <w:numId w:val="6"/>
        </w:numPr>
        <w:jc w:val="both"/>
      </w:pPr>
      <w:r w:rsidRPr="002B6389">
        <w:rPr>
          <w:b/>
          <w:bCs/>
        </w:rPr>
        <w:t>Fall 2014</w:t>
      </w:r>
      <w:r w:rsidRPr="002B6389">
        <w:t xml:space="preserve"> </w:t>
      </w:r>
      <w:r w:rsidRPr="002B6389">
        <w:rPr>
          <w:b/>
          <w:bCs/>
        </w:rPr>
        <w:t>– Present</w:t>
      </w:r>
      <w:r w:rsidRPr="002B6389">
        <w:t xml:space="preserve">: Member of the University task force for Blended Learning. </w:t>
      </w:r>
    </w:p>
    <w:p w14:paraId="6D1776E7" w14:textId="77777777" w:rsidR="00BC673A" w:rsidRPr="002B6389" w:rsidRDefault="00BC673A" w:rsidP="00BC673A">
      <w:pPr>
        <w:ind w:left="1440"/>
        <w:jc w:val="both"/>
      </w:pPr>
    </w:p>
    <w:p w14:paraId="38395CBA" w14:textId="77777777" w:rsidR="00F35CE8" w:rsidRPr="002B6389" w:rsidRDefault="00F35CE8" w:rsidP="00B64626">
      <w:pPr>
        <w:numPr>
          <w:ilvl w:val="1"/>
          <w:numId w:val="6"/>
        </w:numPr>
        <w:jc w:val="both"/>
      </w:pPr>
      <w:r w:rsidRPr="002B6389">
        <w:rPr>
          <w:b/>
          <w:bCs/>
        </w:rPr>
        <w:t>Fall 2013 –</w:t>
      </w:r>
      <w:r w:rsidR="00B64626" w:rsidRPr="002B6389">
        <w:rPr>
          <w:b/>
          <w:bCs/>
        </w:rPr>
        <w:t>Summer 2014</w:t>
      </w:r>
      <w:r w:rsidRPr="002B6389">
        <w:t>: Member of the Provost’s Council.</w:t>
      </w:r>
    </w:p>
    <w:p w14:paraId="0BA71920" w14:textId="77777777" w:rsidR="00F35CE8" w:rsidRPr="002B6389" w:rsidRDefault="00F35CE8" w:rsidP="00F35CE8">
      <w:pPr>
        <w:ind w:left="1440"/>
        <w:jc w:val="both"/>
      </w:pPr>
    </w:p>
    <w:p w14:paraId="247B9407" w14:textId="77777777" w:rsidR="00F35CE8" w:rsidRPr="002B6389" w:rsidRDefault="00B64626" w:rsidP="00A42212">
      <w:pPr>
        <w:numPr>
          <w:ilvl w:val="1"/>
          <w:numId w:val="6"/>
        </w:numPr>
        <w:jc w:val="both"/>
      </w:pPr>
      <w:r w:rsidRPr="002B6389">
        <w:rPr>
          <w:b/>
          <w:bCs/>
        </w:rPr>
        <w:t>Fall 2013- Summer 2014</w:t>
      </w:r>
      <w:r w:rsidR="00F35CE8" w:rsidRPr="002B6389">
        <w:rPr>
          <w:b/>
          <w:bCs/>
        </w:rPr>
        <w:t>:</w:t>
      </w:r>
      <w:r w:rsidR="00F35CE8" w:rsidRPr="002B6389">
        <w:t xml:space="preserve"> Member of the Senior Administrative Group (SAG)</w:t>
      </w:r>
    </w:p>
    <w:p w14:paraId="33EA9B3F" w14:textId="77777777" w:rsidR="00F35CE8" w:rsidRPr="002B6389" w:rsidRDefault="00F35CE8" w:rsidP="00F35CE8">
      <w:pPr>
        <w:ind w:left="1440"/>
        <w:jc w:val="both"/>
      </w:pPr>
    </w:p>
    <w:p w14:paraId="4A529D66" w14:textId="77777777" w:rsidR="00F35CE8" w:rsidRPr="002B6389" w:rsidRDefault="00B64626" w:rsidP="00A42212">
      <w:pPr>
        <w:numPr>
          <w:ilvl w:val="1"/>
          <w:numId w:val="6"/>
        </w:numPr>
        <w:jc w:val="both"/>
      </w:pPr>
      <w:r w:rsidRPr="002B6389">
        <w:rPr>
          <w:b/>
          <w:bCs/>
        </w:rPr>
        <w:t>Fall 2013-Summer 2014</w:t>
      </w:r>
      <w:r w:rsidR="00F35CE8" w:rsidRPr="002B6389">
        <w:rPr>
          <w:b/>
          <w:bCs/>
        </w:rPr>
        <w:t>:</w:t>
      </w:r>
      <w:r w:rsidR="00F35CE8" w:rsidRPr="002B6389">
        <w:t xml:space="preserve"> Member of the University Senate (Ex-Officio)</w:t>
      </w:r>
    </w:p>
    <w:p w14:paraId="5E6D1FE7" w14:textId="77777777" w:rsidR="00F35CE8" w:rsidRPr="002B6389" w:rsidRDefault="00F35CE8" w:rsidP="00F35CE8">
      <w:pPr>
        <w:pStyle w:val="ListParagraph"/>
      </w:pPr>
    </w:p>
    <w:p w14:paraId="1B6DD68F" w14:textId="77777777" w:rsidR="00F35CE8" w:rsidRPr="002B6389" w:rsidRDefault="00B64626" w:rsidP="00A42212">
      <w:pPr>
        <w:numPr>
          <w:ilvl w:val="1"/>
          <w:numId w:val="6"/>
        </w:numPr>
        <w:jc w:val="both"/>
      </w:pPr>
      <w:r w:rsidRPr="002B6389">
        <w:rPr>
          <w:b/>
          <w:bCs/>
        </w:rPr>
        <w:t>Fall 2013- Summer 2014</w:t>
      </w:r>
      <w:r w:rsidR="00F35CE8" w:rsidRPr="002B6389">
        <w:rPr>
          <w:b/>
          <w:bCs/>
        </w:rPr>
        <w:t>:</w:t>
      </w:r>
      <w:r w:rsidR="00F35CE8" w:rsidRPr="002B6389">
        <w:t xml:space="preserve"> Member of the Deans Development Group (DDG).</w:t>
      </w:r>
    </w:p>
    <w:p w14:paraId="5FCCE62B" w14:textId="77777777" w:rsidR="00F35CE8" w:rsidRPr="002B6389" w:rsidRDefault="00F35CE8" w:rsidP="00F35CE8">
      <w:pPr>
        <w:ind w:left="1440"/>
        <w:jc w:val="both"/>
      </w:pPr>
    </w:p>
    <w:p w14:paraId="52A6DEA1" w14:textId="77777777" w:rsidR="005A3DF3" w:rsidRPr="002B6389" w:rsidRDefault="005A3DF3" w:rsidP="00A42212">
      <w:pPr>
        <w:numPr>
          <w:ilvl w:val="1"/>
          <w:numId w:val="6"/>
        </w:numPr>
        <w:jc w:val="both"/>
      </w:pPr>
      <w:r w:rsidRPr="002B6389">
        <w:rPr>
          <w:b/>
          <w:bCs/>
        </w:rPr>
        <w:t>Fall 2012 –</w:t>
      </w:r>
      <w:r w:rsidR="00A42212" w:rsidRPr="002B6389">
        <w:rPr>
          <w:b/>
          <w:bCs/>
        </w:rPr>
        <w:t>Spring 2013</w:t>
      </w:r>
      <w:r w:rsidRPr="002B6389">
        <w:t>: Member of the Students Disciplinary Committee (SDC).</w:t>
      </w:r>
    </w:p>
    <w:p w14:paraId="66B7AC9D" w14:textId="77777777" w:rsidR="005A3DF3" w:rsidRPr="002B6389" w:rsidRDefault="005A3DF3" w:rsidP="005A3DF3">
      <w:pPr>
        <w:ind w:left="1440"/>
        <w:jc w:val="both"/>
      </w:pPr>
    </w:p>
    <w:p w14:paraId="2F65F2FB" w14:textId="77777777" w:rsidR="005A3DF3" w:rsidRPr="002B6389" w:rsidRDefault="005A3DF3" w:rsidP="00D95267">
      <w:pPr>
        <w:numPr>
          <w:ilvl w:val="1"/>
          <w:numId w:val="6"/>
        </w:numPr>
        <w:jc w:val="both"/>
      </w:pPr>
      <w:r w:rsidRPr="002B6389">
        <w:rPr>
          <w:b/>
          <w:bCs/>
        </w:rPr>
        <w:t xml:space="preserve">Fall 2012 – </w:t>
      </w:r>
      <w:r w:rsidR="00A13BA3" w:rsidRPr="002B6389">
        <w:rPr>
          <w:b/>
          <w:bCs/>
        </w:rPr>
        <w:t>Spring 2013</w:t>
      </w:r>
      <w:r w:rsidRPr="002B6389">
        <w:t xml:space="preserve">: Member of the University Level Assessment Committee. </w:t>
      </w:r>
    </w:p>
    <w:p w14:paraId="752748E5" w14:textId="77777777" w:rsidR="005A3DF3" w:rsidRPr="002B6389" w:rsidRDefault="005A3DF3" w:rsidP="005A3DF3">
      <w:pPr>
        <w:ind w:left="1440"/>
        <w:jc w:val="both"/>
      </w:pPr>
    </w:p>
    <w:p w14:paraId="7F245E7E" w14:textId="77777777" w:rsidR="000D6523" w:rsidRPr="002B6389" w:rsidRDefault="00A13BA3" w:rsidP="00D95267">
      <w:pPr>
        <w:numPr>
          <w:ilvl w:val="1"/>
          <w:numId w:val="6"/>
        </w:numPr>
        <w:jc w:val="both"/>
      </w:pPr>
      <w:r w:rsidRPr="002B6389">
        <w:rPr>
          <w:b/>
          <w:bCs/>
        </w:rPr>
        <w:t>Summer 2011 – Spring 2013</w:t>
      </w:r>
      <w:r w:rsidR="00D95267" w:rsidRPr="002B6389">
        <w:rPr>
          <w:b/>
          <w:bCs/>
        </w:rPr>
        <w:t>:</w:t>
      </w:r>
      <w:r w:rsidR="00D95267" w:rsidRPr="002B6389">
        <w:t xml:space="preserve"> </w:t>
      </w:r>
      <w:r w:rsidR="000D6523" w:rsidRPr="002B6389">
        <w:t>Member of the University Lev</w:t>
      </w:r>
      <w:r w:rsidR="005A3DF3" w:rsidRPr="002B6389">
        <w:t xml:space="preserve">el Academic Integrity Committee (AIC). </w:t>
      </w:r>
      <w:r w:rsidR="000D6523" w:rsidRPr="002B6389">
        <w:t xml:space="preserve"> </w:t>
      </w:r>
    </w:p>
    <w:p w14:paraId="3149F7CB" w14:textId="77777777" w:rsidR="005A3DF3" w:rsidRPr="002B6389" w:rsidRDefault="005A3DF3" w:rsidP="005A3DF3">
      <w:pPr>
        <w:pStyle w:val="ListParagraph"/>
      </w:pPr>
    </w:p>
    <w:p w14:paraId="7DB3EF7F" w14:textId="77777777" w:rsidR="008602C7" w:rsidRPr="002B6389" w:rsidRDefault="008602C7" w:rsidP="000307F4">
      <w:pPr>
        <w:numPr>
          <w:ilvl w:val="1"/>
          <w:numId w:val="6"/>
        </w:numPr>
        <w:jc w:val="both"/>
      </w:pPr>
      <w:r w:rsidRPr="002B6389">
        <w:rPr>
          <w:b/>
          <w:bCs/>
        </w:rPr>
        <w:t>Fall 2012</w:t>
      </w:r>
      <w:r w:rsidRPr="002B6389">
        <w:t xml:space="preserve">: Member of the Adhoc Tenure and Promotion Committee at the Social Research Center, AUC. </w:t>
      </w:r>
    </w:p>
    <w:p w14:paraId="7AF7E9A6" w14:textId="77777777" w:rsidR="008602C7" w:rsidRPr="002B6389" w:rsidRDefault="008602C7" w:rsidP="008602C7">
      <w:pPr>
        <w:pStyle w:val="ListParagraph"/>
        <w:rPr>
          <w:b/>
          <w:bCs/>
        </w:rPr>
      </w:pPr>
    </w:p>
    <w:p w14:paraId="13CB71BB" w14:textId="77777777" w:rsidR="005A3DF3" w:rsidRPr="002B6389" w:rsidRDefault="005A3DF3" w:rsidP="000307F4">
      <w:pPr>
        <w:numPr>
          <w:ilvl w:val="1"/>
          <w:numId w:val="6"/>
        </w:numPr>
        <w:jc w:val="both"/>
      </w:pPr>
      <w:r w:rsidRPr="002B6389">
        <w:rPr>
          <w:b/>
          <w:bCs/>
        </w:rPr>
        <w:t>Spring 2012:</w:t>
      </w:r>
      <w:r w:rsidRPr="002B6389">
        <w:t xml:space="preserve"> External Member </w:t>
      </w:r>
      <w:r w:rsidR="000307F4" w:rsidRPr="002B6389">
        <w:t xml:space="preserve">on two </w:t>
      </w:r>
      <w:r w:rsidRPr="002B6389">
        <w:t>JRMC Faculty</w:t>
      </w:r>
      <w:r w:rsidR="00023462" w:rsidRPr="002B6389">
        <w:t xml:space="preserve"> </w:t>
      </w:r>
      <w:r w:rsidRPr="002B6389">
        <w:t>Recruitment and Selection Committee</w:t>
      </w:r>
      <w:r w:rsidR="000307F4" w:rsidRPr="002B6389">
        <w:t>s</w:t>
      </w:r>
      <w:r w:rsidRPr="002B6389">
        <w:t xml:space="preserve">. </w:t>
      </w:r>
    </w:p>
    <w:p w14:paraId="7ED6C01D" w14:textId="77777777" w:rsidR="005A3DF3" w:rsidRPr="002B6389" w:rsidRDefault="005A3DF3" w:rsidP="005A3DF3">
      <w:pPr>
        <w:pStyle w:val="ListParagraph"/>
      </w:pPr>
    </w:p>
    <w:p w14:paraId="0F9506AF" w14:textId="77777777" w:rsidR="005A3DF3" w:rsidRPr="002B6389" w:rsidRDefault="005A3DF3" w:rsidP="00D95267">
      <w:pPr>
        <w:numPr>
          <w:ilvl w:val="1"/>
          <w:numId w:val="6"/>
        </w:numPr>
        <w:jc w:val="both"/>
      </w:pPr>
      <w:r w:rsidRPr="002B6389">
        <w:rPr>
          <w:b/>
          <w:bCs/>
        </w:rPr>
        <w:lastRenderedPageBreak/>
        <w:t>Spring 2012</w:t>
      </w:r>
      <w:r w:rsidRPr="002B6389">
        <w:t xml:space="preserve">: External Member of the Economics Department Faculty Recruitment and Selection Committee – Microeconomics position. </w:t>
      </w:r>
    </w:p>
    <w:p w14:paraId="632E1BA6" w14:textId="77777777" w:rsidR="000D6523" w:rsidRPr="002B6389" w:rsidRDefault="000D6523" w:rsidP="000D6523">
      <w:pPr>
        <w:ind w:left="1440"/>
        <w:jc w:val="both"/>
      </w:pPr>
    </w:p>
    <w:p w14:paraId="7AE7925B" w14:textId="77777777" w:rsidR="000C7F16" w:rsidRPr="002B6389" w:rsidRDefault="00C266C3" w:rsidP="000E5CF9">
      <w:pPr>
        <w:numPr>
          <w:ilvl w:val="1"/>
          <w:numId w:val="6"/>
        </w:numPr>
        <w:jc w:val="both"/>
      </w:pPr>
      <w:r w:rsidRPr="002B6389">
        <w:rPr>
          <w:b/>
          <w:bCs/>
        </w:rPr>
        <w:t>Spring 2011:</w:t>
      </w:r>
      <w:r w:rsidRPr="002B6389">
        <w:t xml:space="preserve"> </w:t>
      </w:r>
      <w:r w:rsidR="000C7F16" w:rsidRPr="002B6389">
        <w:t>Member of University Level Provost initiated Task Force investigating the Revamp of the Univ</w:t>
      </w:r>
      <w:r w:rsidR="00D95267" w:rsidRPr="002B6389">
        <w:t xml:space="preserve">ersity Course Numbering System. </w:t>
      </w:r>
    </w:p>
    <w:p w14:paraId="20E6B235" w14:textId="77777777" w:rsidR="000C7F16" w:rsidRPr="002B6389" w:rsidRDefault="000C7F16" w:rsidP="000C7F16">
      <w:pPr>
        <w:ind w:left="1440"/>
        <w:jc w:val="both"/>
      </w:pPr>
    </w:p>
    <w:p w14:paraId="4D4F6C8D" w14:textId="77777777" w:rsidR="000C7F16" w:rsidRPr="002B6389" w:rsidRDefault="00C266C3" w:rsidP="00C266C3">
      <w:pPr>
        <w:numPr>
          <w:ilvl w:val="1"/>
          <w:numId w:val="6"/>
        </w:numPr>
        <w:jc w:val="both"/>
      </w:pPr>
      <w:r w:rsidRPr="002B6389">
        <w:rPr>
          <w:b/>
          <w:bCs/>
        </w:rPr>
        <w:t>Fall 2010:</w:t>
      </w:r>
      <w:r w:rsidRPr="002B6389">
        <w:t xml:space="preserve"> </w:t>
      </w:r>
      <w:r w:rsidR="000C7F16" w:rsidRPr="002B6389">
        <w:t xml:space="preserve">External Member of Recruitment and Selection Committee, Economics </w:t>
      </w:r>
      <w:r w:rsidRPr="002B6389">
        <w:t xml:space="preserve">Department, School of Business </w:t>
      </w:r>
      <w:r w:rsidR="000C7F16" w:rsidRPr="002B6389">
        <w:t xml:space="preserve">(Micro-Economics Faculty Position). </w:t>
      </w:r>
    </w:p>
    <w:p w14:paraId="7B043A21" w14:textId="77777777" w:rsidR="000C7F16" w:rsidRPr="002B6389" w:rsidRDefault="000C7F16" w:rsidP="000C7F16">
      <w:pPr>
        <w:ind w:left="1440"/>
        <w:jc w:val="both"/>
      </w:pPr>
    </w:p>
    <w:p w14:paraId="6C370D2E" w14:textId="77777777" w:rsidR="000E5CF9" w:rsidRPr="002B6389" w:rsidRDefault="00C266C3" w:rsidP="00C266C3">
      <w:pPr>
        <w:numPr>
          <w:ilvl w:val="1"/>
          <w:numId w:val="6"/>
        </w:numPr>
        <w:jc w:val="both"/>
      </w:pPr>
      <w:r w:rsidRPr="002B6389">
        <w:rPr>
          <w:b/>
          <w:bCs/>
        </w:rPr>
        <w:t>Spring 2010:</w:t>
      </w:r>
      <w:r w:rsidRPr="002B6389">
        <w:t xml:space="preserve"> </w:t>
      </w:r>
      <w:r w:rsidR="000E5CF9" w:rsidRPr="002B6389">
        <w:t>Member of Grievance Committee appointed by the Provost to evaluate a special one-time grievance case.</w:t>
      </w:r>
    </w:p>
    <w:p w14:paraId="17018E08" w14:textId="77777777" w:rsidR="000E5CF9" w:rsidRPr="002B6389" w:rsidRDefault="000E5CF9" w:rsidP="000E5CF9">
      <w:pPr>
        <w:ind w:left="450"/>
        <w:rPr>
          <w:b/>
          <w:bCs/>
          <w:i/>
          <w:iCs/>
          <w:u w:val="single"/>
        </w:rPr>
      </w:pPr>
    </w:p>
    <w:p w14:paraId="31B2872C" w14:textId="77777777" w:rsidR="000E5CF9" w:rsidRPr="002B6389" w:rsidRDefault="0092787F" w:rsidP="000E5CF9">
      <w:pPr>
        <w:numPr>
          <w:ilvl w:val="1"/>
          <w:numId w:val="6"/>
        </w:numPr>
        <w:jc w:val="both"/>
      </w:pPr>
      <w:r w:rsidRPr="002B6389">
        <w:rPr>
          <w:b/>
          <w:bCs/>
        </w:rPr>
        <w:t>Fall 2009 - Spring 2010:</w:t>
      </w:r>
      <w:r w:rsidRPr="002B6389">
        <w:t xml:space="preserve"> </w:t>
      </w:r>
      <w:r w:rsidR="000E5CF9" w:rsidRPr="002B6389">
        <w:t>External Member of Recruitment and Selection Committee, Economics Department, School of Business, Fall 2009 – Spring 2010.</w:t>
      </w:r>
    </w:p>
    <w:p w14:paraId="28F87AA7" w14:textId="77777777" w:rsidR="000E5CF9" w:rsidRPr="002B6389" w:rsidRDefault="000E5CF9" w:rsidP="000E5CF9">
      <w:pPr>
        <w:jc w:val="both"/>
      </w:pPr>
    </w:p>
    <w:p w14:paraId="5F862013" w14:textId="77777777" w:rsidR="000E5CF9" w:rsidRPr="002B6389" w:rsidRDefault="0092787F" w:rsidP="0092787F">
      <w:pPr>
        <w:numPr>
          <w:ilvl w:val="1"/>
          <w:numId w:val="6"/>
        </w:numPr>
        <w:jc w:val="both"/>
      </w:pPr>
      <w:r w:rsidRPr="002B6389">
        <w:rPr>
          <w:b/>
          <w:bCs/>
        </w:rPr>
        <w:t>Spring 2010:</w:t>
      </w:r>
      <w:r w:rsidRPr="002B6389">
        <w:t xml:space="preserve"> </w:t>
      </w:r>
      <w:r w:rsidR="000E5CF9" w:rsidRPr="002B6389">
        <w:t>External Member of Recruitment and Selection Committee,</w:t>
      </w:r>
      <w:r w:rsidRPr="002B6389">
        <w:t xml:space="preserve"> Library Instruction Services</w:t>
      </w:r>
      <w:r w:rsidR="000E5CF9" w:rsidRPr="002B6389">
        <w:t>.</w:t>
      </w:r>
    </w:p>
    <w:p w14:paraId="378956B7" w14:textId="77777777" w:rsidR="000E5CF9" w:rsidRPr="002B6389" w:rsidRDefault="000E5CF9" w:rsidP="000E5CF9">
      <w:pPr>
        <w:pStyle w:val="ListParagraph"/>
      </w:pPr>
    </w:p>
    <w:p w14:paraId="2AD06DD8" w14:textId="77777777" w:rsidR="000C7F16" w:rsidRPr="002B6389" w:rsidRDefault="00CD43B2" w:rsidP="00CD43B2">
      <w:pPr>
        <w:numPr>
          <w:ilvl w:val="1"/>
          <w:numId w:val="6"/>
        </w:numPr>
        <w:jc w:val="both"/>
      </w:pPr>
      <w:r w:rsidRPr="002B6389">
        <w:rPr>
          <w:b/>
          <w:bCs/>
        </w:rPr>
        <w:t>Fall 2009:</w:t>
      </w:r>
      <w:r w:rsidRPr="002B6389">
        <w:t xml:space="preserve"> </w:t>
      </w:r>
      <w:r w:rsidR="000C7F16" w:rsidRPr="002B6389">
        <w:t xml:space="preserve">Member of University level task force for reviewing faculty work load and release time. </w:t>
      </w:r>
    </w:p>
    <w:p w14:paraId="1912B643" w14:textId="77777777" w:rsidR="000C7F16" w:rsidRPr="002B6389" w:rsidRDefault="000C7F16" w:rsidP="000C7F16">
      <w:pPr>
        <w:jc w:val="both"/>
      </w:pPr>
    </w:p>
    <w:p w14:paraId="7DE6E40E" w14:textId="77777777" w:rsidR="007048BD" w:rsidRPr="002B6389" w:rsidRDefault="00CD43B2" w:rsidP="00B07984">
      <w:pPr>
        <w:numPr>
          <w:ilvl w:val="1"/>
          <w:numId w:val="6"/>
        </w:numPr>
        <w:jc w:val="both"/>
        <w:rPr>
          <w:b/>
          <w:bCs/>
          <w:i/>
          <w:iCs/>
          <w:u w:val="single"/>
        </w:rPr>
      </w:pPr>
      <w:r w:rsidRPr="002B6389">
        <w:rPr>
          <w:b/>
          <w:bCs/>
        </w:rPr>
        <w:t>Fall 2006- Fall 2009:</w:t>
      </w:r>
      <w:r w:rsidRPr="002B6389">
        <w:t xml:space="preserve"> </w:t>
      </w:r>
      <w:r w:rsidR="000E5CF9" w:rsidRPr="002B6389">
        <w:t>Member of the Development Group, an academic multi-dis</w:t>
      </w:r>
      <w:r w:rsidRPr="002B6389">
        <w:t>ciplinary initiative at A.U.C.</w:t>
      </w:r>
    </w:p>
    <w:p w14:paraId="7D910DD1" w14:textId="77777777" w:rsidR="00E3029A" w:rsidRPr="002B6389" w:rsidRDefault="00E3029A" w:rsidP="00E3029A">
      <w:pPr>
        <w:jc w:val="both"/>
        <w:rPr>
          <w:b/>
          <w:bCs/>
          <w:i/>
          <w:iCs/>
          <w:u w:val="single"/>
        </w:rPr>
      </w:pPr>
    </w:p>
    <w:p w14:paraId="71985F68" w14:textId="77777777" w:rsidR="00E3029A" w:rsidRPr="002B6389" w:rsidRDefault="00E3029A" w:rsidP="00E3029A">
      <w:pPr>
        <w:ind w:left="1440"/>
        <w:jc w:val="both"/>
        <w:rPr>
          <w:b/>
          <w:bCs/>
          <w:i/>
          <w:iCs/>
          <w:u w:val="single"/>
        </w:rPr>
      </w:pPr>
    </w:p>
    <w:p w14:paraId="1DC7E460" w14:textId="77777777" w:rsidR="000E5CF9" w:rsidRPr="002B6389" w:rsidRDefault="000E5CF9" w:rsidP="00545F4B">
      <w:pPr>
        <w:rPr>
          <w:b/>
          <w:bCs/>
          <w:i/>
          <w:iCs/>
          <w:u w:val="single"/>
        </w:rPr>
      </w:pPr>
      <w:r w:rsidRPr="002B6389">
        <w:rPr>
          <w:b/>
          <w:bCs/>
          <w:i/>
          <w:iCs/>
          <w:u w:val="single"/>
        </w:rPr>
        <w:t>Services Provided at the School Level:</w:t>
      </w:r>
    </w:p>
    <w:p w14:paraId="1890F0F2" w14:textId="77777777" w:rsidR="000E5CF9" w:rsidRPr="002B6389" w:rsidRDefault="000E5CF9" w:rsidP="000E5CF9">
      <w:pPr>
        <w:ind w:left="450"/>
        <w:rPr>
          <w:b/>
          <w:bCs/>
          <w:i/>
          <w:iCs/>
          <w:u w:val="single"/>
        </w:rPr>
      </w:pPr>
    </w:p>
    <w:p w14:paraId="0B7844FD" w14:textId="77777777" w:rsidR="00A2719C" w:rsidRPr="002B6389" w:rsidRDefault="00A2719C" w:rsidP="00A2719C">
      <w:pPr>
        <w:numPr>
          <w:ilvl w:val="1"/>
          <w:numId w:val="6"/>
        </w:numPr>
        <w:jc w:val="both"/>
      </w:pPr>
      <w:r w:rsidRPr="002B6389">
        <w:rPr>
          <w:b/>
          <w:bCs/>
        </w:rPr>
        <w:t>July 2014 – Present:</w:t>
      </w:r>
      <w:r w:rsidRPr="002B6389">
        <w:t xml:space="preserve"> Associate Dean for Graduate Studies and Research – School of Global Affairs and Public Policy (GAPP).</w:t>
      </w:r>
    </w:p>
    <w:p w14:paraId="22DE0760" w14:textId="77777777" w:rsidR="00E3029A" w:rsidRPr="002B6389" w:rsidRDefault="00E3029A" w:rsidP="00E3029A">
      <w:pPr>
        <w:ind w:left="1440"/>
        <w:jc w:val="both"/>
      </w:pPr>
    </w:p>
    <w:p w14:paraId="40CC1791" w14:textId="3ACDB56F" w:rsidR="00E3029A" w:rsidRPr="002B6389" w:rsidRDefault="00E3029A" w:rsidP="00A2719C">
      <w:pPr>
        <w:numPr>
          <w:ilvl w:val="1"/>
          <w:numId w:val="6"/>
        </w:numPr>
        <w:jc w:val="both"/>
      </w:pPr>
      <w:r w:rsidRPr="002B6389">
        <w:rPr>
          <w:b/>
        </w:rPr>
        <w:t>July 2014 – Present:</w:t>
      </w:r>
      <w:r w:rsidRPr="002B6389">
        <w:t xml:space="preserve"> Faculty Advisor the Yousef Jameel Public Leadership Fellowship Program. Program covers 300 fully funded fellowship opportunities over twelve years to Egyptian youth with a proven interest and record of participation in public affairs. </w:t>
      </w:r>
    </w:p>
    <w:p w14:paraId="28D43501" w14:textId="77777777" w:rsidR="00923BEA" w:rsidRPr="002B6389" w:rsidRDefault="00923BEA" w:rsidP="00923BEA">
      <w:pPr>
        <w:jc w:val="both"/>
      </w:pPr>
    </w:p>
    <w:p w14:paraId="2BEC71BD" w14:textId="4D4A30E4" w:rsidR="00923BEA" w:rsidRPr="002B6389" w:rsidRDefault="00923BEA" w:rsidP="00A2719C">
      <w:pPr>
        <w:numPr>
          <w:ilvl w:val="1"/>
          <w:numId w:val="6"/>
        </w:numPr>
        <w:jc w:val="both"/>
      </w:pPr>
      <w:r w:rsidRPr="002B6389">
        <w:rPr>
          <w:b/>
        </w:rPr>
        <w:t>October 2017 – Present:</w:t>
      </w:r>
      <w:r w:rsidRPr="002B6389">
        <w:t xml:space="preserve"> Principal Investigator for the Carnegie Foundation grant: The Public Policy Hub with a total budget of $200,000 over two years. </w:t>
      </w:r>
    </w:p>
    <w:p w14:paraId="102CEB31" w14:textId="77777777" w:rsidR="00923BEA" w:rsidRPr="002B6389" w:rsidRDefault="00923BEA" w:rsidP="00923BEA">
      <w:pPr>
        <w:jc w:val="both"/>
      </w:pPr>
    </w:p>
    <w:p w14:paraId="30CBA95C" w14:textId="4EAA6755" w:rsidR="00923BEA" w:rsidRPr="002B6389" w:rsidRDefault="00923BEA" w:rsidP="00A2719C">
      <w:pPr>
        <w:numPr>
          <w:ilvl w:val="1"/>
          <w:numId w:val="6"/>
        </w:numPr>
        <w:jc w:val="both"/>
      </w:pPr>
      <w:r w:rsidRPr="002B6389">
        <w:rPr>
          <w:b/>
        </w:rPr>
        <w:t>July 2014 – Present</w:t>
      </w:r>
      <w:r w:rsidRPr="002B6389">
        <w:t xml:space="preserve">: Chair of the Academic Affairs Committee at the School level. </w:t>
      </w:r>
    </w:p>
    <w:p w14:paraId="1FFB65EB" w14:textId="77777777" w:rsidR="00A2719C" w:rsidRPr="002B6389" w:rsidRDefault="00A2719C" w:rsidP="00A2719C">
      <w:pPr>
        <w:ind w:left="1440"/>
        <w:jc w:val="both"/>
      </w:pPr>
    </w:p>
    <w:p w14:paraId="0A81B134" w14:textId="77777777" w:rsidR="00FE745B" w:rsidRPr="002B6389" w:rsidRDefault="00FE745B" w:rsidP="00A2719C">
      <w:pPr>
        <w:numPr>
          <w:ilvl w:val="1"/>
          <w:numId w:val="6"/>
        </w:numPr>
        <w:jc w:val="both"/>
      </w:pPr>
      <w:r w:rsidRPr="002B6389">
        <w:rPr>
          <w:b/>
          <w:bCs/>
        </w:rPr>
        <w:t>July 2013</w:t>
      </w:r>
      <w:r w:rsidRPr="002B6389">
        <w:t>-</w:t>
      </w:r>
      <w:r w:rsidR="00A2719C" w:rsidRPr="002B6389">
        <w:t xml:space="preserve"> </w:t>
      </w:r>
      <w:r w:rsidR="00A2719C" w:rsidRPr="002B6389">
        <w:rPr>
          <w:b/>
          <w:bCs/>
        </w:rPr>
        <w:t>July 2014</w:t>
      </w:r>
      <w:r w:rsidRPr="002B6389">
        <w:t>: Acting Dean for the School of Global Affairs and Public Policy (GAPP).</w:t>
      </w:r>
    </w:p>
    <w:p w14:paraId="2C77E0A6" w14:textId="77777777" w:rsidR="00FE745B" w:rsidRPr="002B6389" w:rsidRDefault="00FE745B" w:rsidP="00FE745B">
      <w:pPr>
        <w:ind w:left="1440"/>
        <w:jc w:val="both"/>
      </w:pPr>
    </w:p>
    <w:p w14:paraId="0DF20218" w14:textId="729DF4F7" w:rsidR="002569B6" w:rsidRPr="002B6389" w:rsidRDefault="002569B6" w:rsidP="00653E04">
      <w:pPr>
        <w:numPr>
          <w:ilvl w:val="1"/>
          <w:numId w:val="6"/>
        </w:numPr>
        <w:jc w:val="both"/>
      </w:pPr>
      <w:r w:rsidRPr="002B6389">
        <w:rPr>
          <w:b/>
          <w:bCs/>
        </w:rPr>
        <w:t>July 2013 –</w:t>
      </w:r>
      <w:r w:rsidR="00923BEA" w:rsidRPr="002B6389">
        <w:rPr>
          <w:b/>
          <w:bCs/>
        </w:rPr>
        <w:t>2017</w:t>
      </w:r>
      <w:r w:rsidRPr="002B6389">
        <w:rPr>
          <w:b/>
          <w:bCs/>
        </w:rPr>
        <w:t>:</w:t>
      </w:r>
      <w:r w:rsidRPr="002B6389">
        <w:t xml:space="preserve"> </w:t>
      </w:r>
      <w:r w:rsidR="00653E04" w:rsidRPr="002B6389">
        <w:t xml:space="preserve">Principle Investigator </w:t>
      </w:r>
      <w:r w:rsidRPr="002B6389">
        <w:t xml:space="preserve">(PI) for Ford Foundation Grant “Building the Next Generation of Scholars in Egyptian Public </w:t>
      </w:r>
      <w:r w:rsidRPr="002B6389">
        <w:lastRenderedPageBreak/>
        <w:t xml:space="preserve">Universities – Phase II”:  Main developer for proposal awarded $406 thousand to cover scholarships for twelve teaching assistants from Egyptian public universities to come do their master’s degrees at AUC in the fields of Public Policy and Public Administration, Economics, Journalism and Mass Communication, Sociology, T.V. and Digital Journalism and Political Science and for those in the Non- Public Policy and Public Administration majors additionally doing a graduate diploma in public policy. </w:t>
      </w:r>
    </w:p>
    <w:p w14:paraId="184718A1" w14:textId="77777777" w:rsidR="002569B6" w:rsidRPr="002B6389" w:rsidRDefault="002569B6" w:rsidP="002569B6">
      <w:pPr>
        <w:ind w:left="1440"/>
        <w:jc w:val="both"/>
      </w:pPr>
    </w:p>
    <w:p w14:paraId="7A889E05" w14:textId="77777777" w:rsidR="000E5CF9" w:rsidRPr="002B6389" w:rsidRDefault="00001E8D" w:rsidP="00A43896">
      <w:pPr>
        <w:numPr>
          <w:ilvl w:val="1"/>
          <w:numId w:val="6"/>
        </w:numPr>
        <w:jc w:val="both"/>
      </w:pPr>
      <w:r w:rsidRPr="002B6389">
        <w:rPr>
          <w:b/>
          <w:bCs/>
        </w:rPr>
        <w:t>July 2009 –</w:t>
      </w:r>
      <w:r w:rsidR="00A43896" w:rsidRPr="002B6389">
        <w:rPr>
          <w:b/>
          <w:bCs/>
        </w:rPr>
        <w:t>June 2013</w:t>
      </w:r>
      <w:r w:rsidRPr="002B6389">
        <w:rPr>
          <w:b/>
          <w:bCs/>
        </w:rPr>
        <w:t>:</w:t>
      </w:r>
      <w:r w:rsidRPr="002B6389">
        <w:t xml:space="preserve"> </w:t>
      </w:r>
      <w:r w:rsidR="000E5CF9" w:rsidRPr="002B6389">
        <w:t>Associate Dean for the School of Global A</w:t>
      </w:r>
      <w:r w:rsidRPr="002B6389">
        <w:t>ffairs and Public Policy (GAPP)</w:t>
      </w:r>
      <w:r w:rsidR="000E5CF9" w:rsidRPr="002B6389">
        <w:t xml:space="preserve">. </w:t>
      </w:r>
    </w:p>
    <w:p w14:paraId="6623153C" w14:textId="77777777" w:rsidR="00667F19" w:rsidRPr="002B6389" w:rsidRDefault="00667F19" w:rsidP="00667F19">
      <w:pPr>
        <w:ind w:left="1440"/>
        <w:jc w:val="both"/>
      </w:pPr>
    </w:p>
    <w:p w14:paraId="6AF27C88" w14:textId="77777777" w:rsidR="00976D8D" w:rsidRPr="002B6389" w:rsidRDefault="00976D8D" w:rsidP="00A43896">
      <w:pPr>
        <w:numPr>
          <w:ilvl w:val="1"/>
          <w:numId w:val="6"/>
        </w:numPr>
        <w:jc w:val="both"/>
      </w:pPr>
      <w:r w:rsidRPr="002B6389">
        <w:rPr>
          <w:b/>
          <w:bCs/>
        </w:rPr>
        <w:t>Fall 2009 –</w:t>
      </w:r>
      <w:r w:rsidR="00A43896" w:rsidRPr="002B6389">
        <w:rPr>
          <w:b/>
          <w:bCs/>
        </w:rPr>
        <w:t>June 2013</w:t>
      </w:r>
      <w:r w:rsidRPr="002B6389">
        <w:rPr>
          <w:b/>
          <w:bCs/>
        </w:rPr>
        <w:t>:</w:t>
      </w:r>
      <w:r w:rsidRPr="002B6389">
        <w:t xml:space="preserve"> Chair of </w:t>
      </w:r>
      <w:r w:rsidR="000307F4" w:rsidRPr="002B6389">
        <w:t xml:space="preserve">Academic and Research </w:t>
      </w:r>
      <w:r w:rsidRPr="002B6389">
        <w:t xml:space="preserve">Affairs Committee </w:t>
      </w:r>
      <w:r w:rsidR="000307F4" w:rsidRPr="002B6389">
        <w:t xml:space="preserve">(ARAC) </w:t>
      </w:r>
      <w:r w:rsidRPr="002B6389">
        <w:t xml:space="preserve">at the School level, School of Global Affairs and Public Policy. </w:t>
      </w:r>
    </w:p>
    <w:p w14:paraId="73A05029" w14:textId="77777777" w:rsidR="00976D8D" w:rsidRPr="002B6389" w:rsidRDefault="00976D8D" w:rsidP="00976D8D">
      <w:pPr>
        <w:jc w:val="both"/>
      </w:pPr>
    </w:p>
    <w:p w14:paraId="68301E51" w14:textId="4FA75C1A" w:rsidR="005A3DF3" w:rsidRPr="002B6389" w:rsidRDefault="002134A1" w:rsidP="00001E8D">
      <w:pPr>
        <w:numPr>
          <w:ilvl w:val="1"/>
          <w:numId w:val="6"/>
        </w:numPr>
        <w:jc w:val="both"/>
      </w:pPr>
      <w:r w:rsidRPr="002B6389">
        <w:rPr>
          <w:b/>
          <w:bCs/>
        </w:rPr>
        <w:t>Fall 2011- 2015</w:t>
      </w:r>
      <w:r w:rsidR="005A3DF3" w:rsidRPr="002B6389">
        <w:t xml:space="preserve">: </w:t>
      </w:r>
      <w:r w:rsidR="00653E04" w:rsidRPr="002B6389">
        <w:t>Principal Investigator (</w:t>
      </w:r>
      <w:r w:rsidR="005A3DF3" w:rsidRPr="002B6389">
        <w:t>PI</w:t>
      </w:r>
      <w:r w:rsidR="00653E04" w:rsidRPr="002B6389">
        <w:t>)</w:t>
      </w:r>
      <w:r w:rsidR="005A3DF3" w:rsidRPr="002B6389">
        <w:t xml:space="preserve"> for the School level Rockfeller Brothers Foundation (RBF) grant “Building a New Egypt” entailing both Executive Education programs and ‘Tahrir Dialogues’ open panel discussions.</w:t>
      </w:r>
    </w:p>
    <w:p w14:paraId="1907F926" w14:textId="77777777" w:rsidR="005A3DF3" w:rsidRPr="002B6389" w:rsidRDefault="005A3DF3" w:rsidP="005A3DF3">
      <w:pPr>
        <w:pStyle w:val="ListParagraph"/>
      </w:pPr>
    </w:p>
    <w:p w14:paraId="61EDD39C" w14:textId="62852091" w:rsidR="005A3DF3" w:rsidRPr="002B6389" w:rsidRDefault="005A3DF3" w:rsidP="00001E8D">
      <w:pPr>
        <w:numPr>
          <w:ilvl w:val="1"/>
          <w:numId w:val="6"/>
        </w:numPr>
        <w:jc w:val="both"/>
      </w:pPr>
      <w:r w:rsidRPr="002B6389">
        <w:rPr>
          <w:b/>
          <w:bCs/>
        </w:rPr>
        <w:t>Spring 2012</w:t>
      </w:r>
      <w:r w:rsidR="00B323EF" w:rsidRPr="002B6389">
        <w:rPr>
          <w:b/>
          <w:bCs/>
        </w:rPr>
        <w:t xml:space="preserve"> - Present</w:t>
      </w:r>
      <w:r w:rsidRPr="002B6389">
        <w:t xml:space="preserve">: </w:t>
      </w:r>
      <w:r w:rsidR="00653E04" w:rsidRPr="002B6389">
        <w:t>Principal Investigator (</w:t>
      </w:r>
      <w:r w:rsidRPr="002B6389">
        <w:t>PI</w:t>
      </w:r>
      <w:r w:rsidR="00653E04" w:rsidRPr="002B6389">
        <w:t>)</w:t>
      </w:r>
      <w:r w:rsidRPr="002B6389">
        <w:t xml:space="preserve"> for the School level Open Society Foundation (OSF) grant “Building Knowledge in Media Policy” entailing provision of 10 fellowships in Master’s of Public Policy with a concentration in Media Policy, plus Executive Education Programs, plus ‘Tahrir Dialogues’ open panel discussions. </w:t>
      </w:r>
      <w:r w:rsidR="002134A1" w:rsidRPr="002B6389">
        <w:t xml:space="preserve">Grant entailed a no-cost extension covering 5 additional fellowships for MPP with a concentration in Media Policy. </w:t>
      </w:r>
    </w:p>
    <w:p w14:paraId="7BDBF956" w14:textId="77777777" w:rsidR="005A3DF3" w:rsidRPr="002B6389" w:rsidRDefault="005A3DF3" w:rsidP="005A3DF3">
      <w:pPr>
        <w:pStyle w:val="ListParagraph"/>
        <w:rPr>
          <w:b/>
          <w:bCs/>
        </w:rPr>
      </w:pPr>
    </w:p>
    <w:p w14:paraId="40F94723" w14:textId="10EE1746" w:rsidR="007048BD" w:rsidRPr="002B6389" w:rsidRDefault="007048BD" w:rsidP="007048BD">
      <w:pPr>
        <w:numPr>
          <w:ilvl w:val="1"/>
          <w:numId w:val="6"/>
        </w:numPr>
        <w:jc w:val="both"/>
      </w:pPr>
      <w:r w:rsidRPr="002B6389">
        <w:rPr>
          <w:b/>
          <w:bCs/>
        </w:rPr>
        <w:t>Fall 2012</w:t>
      </w:r>
      <w:r w:rsidR="00CB4429" w:rsidRPr="002B6389">
        <w:rPr>
          <w:b/>
          <w:bCs/>
        </w:rPr>
        <w:t xml:space="preserve"> - Present</w:t>
      </w:r>
      <w:r w:rsidRPr="002B6389">
        <w:rPr>
          <w:b/>
          <w:bCs/>
        </w:rPr>
        <w:t>:</w:t>
      </w:r>
      <w:r w:rsidRPr="002B6389">
        <w:t xml:space="preserve"> Member of the Tenure and Promotion Committee, School level. </w:t>
      </w:r>
    </w:p>
    <w:p w14:paraId="362ADCF6" w14:textId="77777777" w:rsidR="007048BD" w:rsidRPr="002B6389" w:rsidRDefault="007048BD" w:rsidP="007048BD">
      <w:pPr>
        <w:pStyle w:val="ListParagraph"/>
        <w:rPr>
          <w:b/>
          <w:bCs/>
        </w:rPr>
      </w:pPr>
    </w:p>
    <w:p w14:paraId="256B9BA4" w14:textId="77777777" w:rsidR="00667F19" w:rsidRPr="002B6389" w:rsidRDefault="00667F19" w:rsidP="007048BD">
      <w:pPr>
        <w:numPr>
          <w:ilvl w:val="1"/>
          <w:numId w:val="6"/>
        </w:numPr>
        <w:jc w:val="both"/>
      </w:pPr>
      <w:r w:rsidRPr="002B6389">
        <w:rPr>
          <w:b/>
          <w:bCs/>
        </w:rPr>
        <w:t>Fall 2011-</w:t>
      </w:r>
      <w:r w:rsidR="007048BD" w:rsidRPr="002B6389">
        <w:rPr>
          <w:b/>
          <w:bCs/>
        </w:rPr>
        <w:t xml:space="preserve"> Fall 2012</w:t>
      </w:r>
      <w:r w:rsidRPr="002B6389">
        <w:rPr>
          <w:b/>
          <w:bCs/>
        </w:rPr>
        <w:t>:</w:t>
      </w:r>
      <w:r w:rsidRPr="002B6389">
        <w:t xml:space="preserve"> Member of School Committee responsible for drafting the School by-laws.</w:t>
      </w:r>
    </w:p>
    <w:p w14:paraId="2C3EA6FD" w14:textId="77777777" w:rsidR="000E5CF9" w:rsidRPr="002B6389" w:rsidRDefault="000E5CF9" w:rsidP="00976D8D">
      <w:pPr>
        <w:rPr>
          <w:b/>
          <w:bCs/>
          <w:i/>
          <w:iCs/>
          <w:u w:val="single"/>
        </w:rPr>
      </w:pPr>
    </w:p>
    <w:p w14:paraId="7A990B87" w14:textId="7A4B0ADB" w:rsidR="002569B6" w:rsidRPr="002B6389" w:rsidRDefault="002569B6" w:rsidP="009600EF">
      <w:pPr>
        <w:numPr>
          <w:ilvl w:val="1"/>
          <w:numId w:val="6"/>
        </w:numPr>
        <w:jc w:val="both"/>
      </w:pPr>
      <w:r w:rsidRPr="002B6389">
        <w:rPr>
          <w:b/>
          <w:bCs/>
        </w:rPr>
        <w:t>Fall 2009 – September 2013</w:t>
      </w:r>
      <w:r w:rsidR="00377803" w:rsidRPr="002B6389">
        <w:rPr>
          <w:b/>
          <w:bCs/>
        </w:rPr>
        <w:t>:</w:t>
      </w:r>
      <w:r w:rsidR="00377803" w:rsidRPr="002B6389">
        <w:t xml:space="preserve"> </w:t>
      </w:r>
      <w:r w:rsidR="009600EF" w:rsidRPr="002B6389">
        <w:t xml:space="preserve">Principal Investigator </w:t>
      </w:r>
      <w:r w:rsidR="005A3DF3" w:rsidRPr="002B6389">
        <w:t xml:space="preserve">(PI) </w:t>
      </w:r>
      <w:r w:rsidR="000E5CF9" w:rsidRPr="002B6389">
        <w:t>for Ford Foundation Grant “Building the Next Generation of Scholars i</w:t>
      </w:r>
      <w:r w:rsidR="00377803" w:rsidRPr="002B6389">
        <w:t>n Egyptian Public Universities</w:t>
      </w:r>
      <w:r w:rsidR="00923BEA" w:rsidRPr="002B6389">
        <w:t>: Phase I</w:t>
      </w:r>
      <w:r w:rsidR="00377803" w:rsidRPr="002B6389">
        <w:t>”</w:t>
      </w:r>
      <w:r w:rsidR="000E5CF9" w:rsidRPr="002B6389">
        <w:t xml:space="preserve">:  Main developer for proposal awarded $408 thousand to cover scholarships for twelve teaching assistants from Egyptian public universities to come do their master’s degrees at AUC in the fields of Public Policy and Administration, Economics, Journalism and Mass Communication and Political Science and for those in the latter three majors additionally doing a graduate diploma in public policy and administration. </w:t>
      </w:r>
    </w:p>
    <w:p w14:paraId="5C5C2F28" w14:textId="77777777" w:rsidR="002569B6" w:rsidRPr="002B6389" w:rsidRDefault="002569B6" w:rsidP="00545F4B">
      <w:pPr>
        <w:rPr>
          <w:b/>
          <w:bCs/>
          <w:i/>
          <w:iCs/>
          <w:u w:val="single"/>
        </w:rPr>
      </w:pPr>
    </w:p>
    <w:p w14:paraId="5789E7C6" w14:textId="77777777" w:rsidR="000E5CF9" w:rsidRPr="002B6389" w:rsidRDefault="000E5CF9" w:rsidP="00545F4B">
      <w:pPr>
        <w:rPr>
          <w:b/>
          <w:bCs/>
          <w:i/>
          <w:iCs/>
          <w:u w:val="single"/>
        </w:rPr>
      </w:pPr>
      <w:r w:rsidRPr="002B6389">
        <w:rPr>
          <w:b/>
          <w:bCs/>
          <w:i/>
          <w:iCs/>
          <w:u w:val="single"/>
        </w:rPr>
        <w:t>Services Provided at the Departmental Level:</w:t>
      </w:r>
    </w:p>
    <w:p w14:paraId="608D7364" w14:textId="77777777" w:rsidR="00861AC8" w:rsidRPr="002B6389" w:rsidRDefault="00861AC8" w:rsidP="00861AC8">
      <w:pPr>
        <w:jc w:val="both"/>
      </w:pPr>
    </w:p>
    <w:p w14:paraId="18FFA4DC" w14:textId="3B399394" w:rsidR="00CB4429" w:rsidRPr="002B6389" w:rsidRDefault="00CB4429" w:rsidP="00A43896">
      <w:pPr>
        <w:numPr>
          <w:ilvl w:val="1"/>
          <w:numId w:val="6"/>
        </w:numPr>
        <w:jc w:val="both"/>
      </w:pPr>
      <w:r w:rsidRPr="002B6389">
        <w:rPr>
          <w:b/>
        </w:rPr>
        <w:t>Fall 2016 – Present:</w:t>
      </w:r>
      <w:r w:rsidRPr="002B6389">
        <w:t xml:space="preserve"> Departmental representative in the University Senate and member of the Senate Budgetary Committee. </w:t>
      </w:r>
    </w:p>
    <w:p w14:paraId="7409E8EC" w14:textId="77777777" w:rsidR="00CB4429" w:rsidRPr="002B6389" w:rsidRDefault="00CB4429" w:rsidP="00CB4429">
      <w:pPr>
        <w:ind w:left="1440"/>
        <w:jc w:val="both"/>
      </w:pPr>
    </w:p>
    <w:p w14:paraId="2D90A2B7" w14:textId="77777777" w:rsidR="00871F92" w:rsidRPr="002B6389" w:rsidRDefault="00871F92" w:rsidP="00A43896">
      <w:pPr>
        <w:numPr>
          <w:ilvl w:val="1"/>
          <w:numId w:val="6"/>
        </w:numPr>
        <w:jc w:val="both"/>
      </w:pPr>
      <w:r w:rsidRPr="002B6389">
        <w:rPr>
          <w:b/>
          <w:bCs/>
        </w:rPr>
        <w:lastRenderedPageBreak/>
        <w:t>Fall 2011</w:t>
      </w:r>
      <w:r w:rsidR="00861AC8" w:rsidRPr="002B6389">
        <w:rPr>
          <w:b/>
          <w:bCs/>
        </w:rPr>
        <w:t xml:space="preserve"> –</w:t>
      </w:r>
      <w:r w:rsidR="00A43896" w:rsidRPr="002B6389">
        <w:rPr>
          <w:b/>
          <w:bCs/>
        </w:rPr>
        <w:t xml:space="preserve"> Spring 2013</w:t>
      </w:r>
      <w:r w:rsidRPr="002B6389">
        <w:rPr>
          <w:b/>
          <w:bCs/>
        </w:rPr>
        <w:t>:</w:t>
      </w:r>
      <w:r w:rsidRPr="002B6389">
        <w:t xml:space="preserve"> Member of Academic Affairs Departmental Committee, Public Policy &amp; Administration Department, GAPP.</w:t>
      </w:r>
    </w:p>
    <w:p w14:paraId="20BF02BA" w14:textId="77777777" w:rsidR="002569B6" w:rsidRPr="002B6389" w:rsidRDefault="002569B6" w:rsidP="002569B6">
      <w:pPr>
        <w:ind w:left="1440"/>
        <w:jc w:val="both"/>
      </w:pPr>
    </w:p>
    <w:p w14:paraId="5AD84E8B" w14:textId="77777777" w:rsidR="002569B6" w:rsidRPr="002B6389" w:rsidRDefault="002569B6" w:rsidP="00F41A04">
      <w:pPr>
        <w:numPr>
          <w:ilvl w:val="1"/>
          <w:numId w:val="6"/>
        </w:numPr>
        <w:jc w:val="both"/>
      </w:pPr>
      <w:r w:rsidRPr="002B6389">
        <w:rPr>
          <w:b/>
          <w:bCs/>
        </w:rPr>
        <w:t>Summer 2013</w:t>
      </w:r>
      <w:r w:rsidR="00A43896" w:rsidRPr="002B6389">
        <w:rPr>
          <w:b/>
          <w:bCs/>
        </w:rPr>
        <w:t xml:space="preserve"> </w:t>
      </w:r>
      <w:r w:rsidRPr="002B6389">
        <w:rPr>
          <w:b/>
          <w:bCs/>
        </w:rPr>
        <w:t>-</w:t>
      </w:r>
      <w:r w:rsidRPr="002B6389">
        <w:t xml:space="preserve"> </w:t>
      </w:r>
      <w:r w:rsidRPr="002B6389">
        <w:rPr>
          <w:b/>
          <w:bCs/>
        </w:rPr>
        <w:t>Fall 2013:</w:t>
      </w:r>
      <w:r w:rsidRPr="002B6389">
        <w:t xml:space="preserve"> Member of Promotion and Tenure Committee at the JRMC department.</w:t>
      </w:r>
    </w:p>
    <w:p w14:paraId="374A1472" w14:textId="77777777" w:rsidR="00871F92" w:rsidRPr="002B6389" w:rsidRDefault="00871F92" w:rsidP="00871F92">
      <w:pPr>
        <w:ind w:left="1440"/>
        <w:jc w:val="both"/>
      </w:pPr>
    </w:p>
    <w:p w14:paraId="2FFF2D1C" w14:textId="77777777" w:rsidR="000E5CF9" w:rsidRPr="002B6389" w:rsidRDefault="00F41A04" w:rsidP="00871F92">
      <w:pPr>
        <w:numPr>
          <w:ilvl w:val="1"/>
          <w:numId w:val="6"/>
        </w:numPr>
        <w:jc w:val="both"/>
      </w:pPr>
      <w:r w:rsidRPr="002B6389">
        <w:rPr>
          <w:b/>
          <w:bCs/>
        </w:rPr>
        <w:t xml:space="preserve">Fall 2009 </w:t>
      </w:r>
      <w:r w:rsidR="008B5C70" w:rsidRPr="002B6389">
        <w:rPr>
          <w:b/>
          <w:bCs/>
        </w:rPr>
        <w:t>– Spring 2011</w:t>
      </w:r>
      <w:r w:rsidRPr="002B6389">
        <w:rPr>
          <w:b/>
          <w:bCs/>
        </w:rPr>
        <w:t>:</w:t>
      </w:r>
      <w:r w:rsidRPr="002B6389">
        <w:t xml:space="preserve"> </w:t>
      </w:r>
      <w:r w:rsidR="000E5CF9" w:rsidRPr="002B6389">
        <w:t xml:space="preserve">Member of Recruitment and Selection Committee, Public Policy and </w:t>
      </w:r>
      <w:r w:rsidRPr="002B6389">
        <w:t>Administration Department, GAPP</w:t>
      </w:r>
      <w:r w:rsidR="000E5CF9" w:rsidRPr="002B6389">
        <w:t xml:space="preserve">. </w:t>
      </w:r>
    </w:p>
    <w:p w14:paraId="6B7260E3" w14:textId="77777777" w:rsidR="00564CB4" w:rsidRPr="002B6389" w:rsidRDefault="00564CB4" w:rsidP="00564CB4">
      <w:pPr>
        <w:ind w:left="1440"/>
        <w:jc w:val="both"/>
      </w:pPr>
    </w:p>
    <w:p w14:paraId="1DFBDCE1" w14:textId="77777777" w:rsidR="00564CB4" w:rsidRPr="002B6389" w:rsidRDefault="00564CB4" w:rsidP="00F41A04">
      <w:pPr>
        <w:numPr>
          <w:ilvl w:val="1"/>
          <w:numId w:val="6"/>
        </w:numPr>
        <w:jc w:val="both"/>
      </w:pPr>
      <w:r w:rsidRPr="002B6389">
        <w:rPr>
          <w:b/>
          <w:bCs/>
        </w:rPr>
        <w:t xml:space="preserve">Fall 2009 </w:t>
      </w:r>
      <w:r w:rsidR="008B5C70" w:rsidRPr="002B6389">
        <w:rPr>
          <w:b/>
          <w:bCs/>
        </w:rPr>
        <w:t>– Spring 2011</w:t>
      </w:r>
      <w:r w:rsidRPr="002B6389">
        <w:rPr>
          <w:b/>
          <w:bCs/>
        </w:rPr>
        <w:t>:</w:t>
      </w:r>
      <w:r w:rsidRPr="002B6389">
        <w:t xml:space="preserve"> Member of Research Affairs Committee, Public Policy &amp; Administration Department, GAPP. </w:t>
      </w:r>
    </w:p>
    <w:p w14:paraId="62555351" w14:textId="77777777" w:rsidR="00152C59" w:rsidRPr="002B6389" w:rsidRDefault="00152C59" w:rsidP="00152C59">
      <w:pPr>
        <w:jc w:val="both"/>
      </w:pPr>
    </w:p>
    <w:p w14:paraId="7E6A3160" w14:textId="77777777" w:rsidR="000E5CF9" w:rsidRPr="002B6389" w:rsidRDefault="00F41A04" w:rsidP="00F41A04">
      <w:pPr>
        <w:numPr>
          <w:ilvl w:val="1"/>
          <w:numId w:val="6"/>
        </w:numPr>
        <w:jc w:val="both"/>
      </w:pPr>
      <w:r w:rsidRPr="002B6389">
        <w:rPr>
          <w:b/>
          <w:bCs/>
        </w:rPr>
        <w:t>2007/2008-2008/2009</w:t>
      </w:r>
      <w:r w:rsidRPr="002B6389">
        <w:t xml:space="preserve">: </w:t>
      </w:r>
      <w:r w:rsidR="000E5CF9" w:rsidRPr="002B6389">
        <w:t>Member of Research Committee, Management Department; School of Business, Economics and Communication.</w:t>
      </w:r>
    </w:p>
    <w:p w14:paraId="4AF51FBE" w14:textId="77777777" w:rsidR="000E5CF9" w:rsidRPr="002B6389" w:rsidRDefault="000E5CF9" w:rsidP="000E5CF9">
      <w:pPr>
        <w:ind w:left="1080"/>
        <w:jc w:val="both"/>
      </w:pPr>
    </w:p>
    <w:p w14:paraId="38CF9D35" w14:textId="77777777" w:rsidR="009B5E12" w:rsidRPr="002B6389" w:rsidRDefault="00F41A04" w:rsidP="00F41A04">
      <w:pPr>
        <w:numPr>
          <w:ilvl w:val="1"/>
          <w:numId w:val="6"/>
        </w:numPr>
        <w:jc w:val="both"/>
      </w:pPr>
      <w:r w:rsidRPr="002B6389">
        <w:rPr>
          <w:b/>
          <w:bCs/>
        </w:rPr>
        <w:t>Fall 2006 – Spring 2007:</w:t>
      </w:r>
      <w:r w:rsidRPr="002B6389">
        <w:t xml:space="preserve">  </w:t>
      </w:r>
      <w:r w:rsidR="000E5CF9" w:rsidRPr="002B6389">
        <w:t>Membe</w:t>
      </w:r>
      <w:r w:rsidRPr="002B6389">
        <w:t xml:space="preserve">r of Academic Affairs Committee </w:t>
      </w:r>
      <w:r w:rsidR="000E5CF9" w:rsidRPr="002B6389">
        <w:t>at the Management Department; School of Business, Economics and Communication.</w:t>
      </w:r>
    </w:p>
    <w:p w14:paraId="339A1AFC" w14:textId="77777777" w:rsidR="007A1339" w:rsidRPr="002B6389" w:rsidRDefault="007A1339" w:rsidP="007A1339">
      <w:pPr>
        <w:jc w:val="both"/>
      </w:pPr>
    </w:p>
    <w:p w14:paraId="73D614ED" w14:textId="77777777" w:rsidR="007B6009" w:rsidRPr="002B6389" w:rsidRDefault="007B6009" w:rsidP="00624B5E">
      <w:pPr>
        <w:rPr>
          <w:b/>
          <w:caps/>
        </w:rPr>
      </w:pPr>
      <w:bookmarkStart w:id="0" w:name="_GoBack"/>
      <w:bookmarkEnd w:id="0"/>
    </w:p>
    <w:p w14:paraId="6B553EEE" w14:textId="77777777" w:rsidR="00950D3D" w:rsidRPr="002B6389" w:rsidRDefault="00950D3D" w:rsidP="00CA7DCC">
      <w:pPr>
        <w:rPr>
          <w:b/>
          <w:caps/>
        </w:rPr>
      </w:pPr>
    </w:p>
    <w:p w14:paraId="405C0EA5" w14:textId="77777777" w:rsidR="00D62266" w:rsidRPr="002B6389" w:rsidRDefault="00CA7DCC" w:rsidP="00CA7DCC">
      <w:pPr>
        <w:rPr>
          <w:b/>
          <w:caps/>
        </w:rPr>
      </w:pPr>
      <w:r w:rsidRPr="002B6389">
        <w:rPr>
          <w:b/>
          <w:caps/>
        </w:rPr>
        <w:t>Academic and Professional Affiliations:</w:t>
      </w:r>
    </w:p>
    <w:p w14:paraId="26AAB638" w14:textId="77777777" w:rsidR="0041125D" w:rsidRPr="002B6389" w:rsidRDefault="0041125D" w:rsidP="00CA7DCC">
      <w:pPr>
        <w:rPr>
          <w:b/>
          <w:caps/>
        </w:rPr>
      </w:pPr>
    </w:p>
    <w:p w14:paraId="7E1D59DB" w14:textId="77777777" w:rsidR="001A4EE3" w:rsidRPr="002B6389" w:rsidRDefault="001A4EE3"/>
    <w:p w14:paraId="3BB828CD" w14:textId="505A7FA0" w:rsidR="00230ADE" w:rsidRPr="00610CFE" w:rsidRDefault="00230ADE" w:rsidP="00230ADE">
      <w:pPr>
        <w:pStyle w:val="ListParagraph"/>
        <w:numPr>
          <w:ilvl w:val="0"/>
          <w:numId w:val="36"/>
        </w:numPr>
        <w:ind w:hanging="426"/>
        <w:rPr>
          <w:bCs/>
        </w:rPr>
      </w:pPr>
      <w:r w:rsidRPr="002B6389">
        <w:rPr>
          <w:b/>
          <w:bCs/>
        </w:rPr>
        <w:t xml:space="preserve">2017- Present: </w:t>
      </w:r>
      <w:r w:rsidRPr="00610CFE">
        <w:rPr>
          <w:bCs/>
        </w:rPr>
        <w:t xml:space="preserve">Board member of the African Local Government Academy affiliated to the United Cities and Local Governments (UCLG) – Africa based in Rabat, Morocco. </w:t>
      </w:r>
    </w:p>
    <w:p w14:paraId="040BB63A" w14:textId="77777777" w:rsidR="00230ADE" w:rsidRPr="002B6389" w:rsidRDefault="00230ADE" w:rsidP="00230ADE">
      <w:pPr>
        <w:pStyle w:val="ListParagraph"/>
        <w:ind w:left="426"/>
        <w:rPr>
          <w:b/>
          <w:bCs/>
        </w:rPr>
      </w:pPr>
    </w:p>
    <w:p w14:paraId="4D15147A" w14:textId="6307C25C" w:rsidR="00230ADE" w:rsidRPr="00610CFE" w:rsidRDefault="00230ADE" w:rsidP="00230ADE">
      <w:pPr>
        <w:pStyle w:val="ListParagraph"/>
        <w:numPr>
          <w:ilvl w:val="0"/>
          <w:numId w:val="36"/>
        </w:numPr>
        <w:ind w:hanging="426"/>
        <w:rPr>
          <w:bCs/>
        </w:rPr>
      </w:pPr>
      <w:r w:rsidRPr="002B6389">
        <w:rPr>
          <w:b/>
          <w:bCs/>
        </w:rPr>
        <w:t xml:space="preserve">2016- Present: </w:t>
      </w:r>
      <w:r w:rsidRPr="00610CFE">
        <w:rPr>
          <w:bCs/>
        </w:rPr>
        <w:t xml:space="preserve">Member of the Board of Trustees for ENID Foundation – Al-Nidaa and secretary. </w:t>
      </w:r>
    </w:p>
    <w:p w14:paraId="193CFC59" w14:textId="77777777" w:rsidR="00230ADE" w:rsidRPr="002B6389" w:rsidRDefault="00230ADE" w:rsidP="00230ADE">
      <w:pPr>
        <w:pStyle w:val="ListParagraph"/>
        <w:ind w:left="426"/>
        <w:rPr>
          <w:b/>
          <w:bCs/>
        </w:rPr>
      </w:pPr>
    </w:p>
    <w:p w14:paraId="2F6DA0CE" w14:textId="3CBF7D76" w:rsidR="00230ADE" w:rsidRPr="002B6389" w:rsidRDefault="00230ADE" w:rsidP="00230ADE">
      <w:pPr>
        <w:pStyle w:val="ListParagraph"/>
        <w:numPr>
          <w:ilvl w:val="0"/>
          <w:numId w:val="36"/>
        </w:numPr>
        <w:ind w:hanging="426"/>
        <w:rPr>
          <w:b/>
          <w:bCs/>
        </w:rPr>
      </w:pPr>
      <w:r w:rsidRPr="002B6389">
        <w:rPr>
          <w:b/>
          <w:bCs/>
        </w:rPr>
        <w:t xml:space="preserve">2005-Present: </w:t>
      </w:r>
      <w:r w:rsidRPr="002B6389">
        <w:t>Member of International Development Evaluation Association IDEAS, an international non-governmental organization dedicated to capacity building, networking and the expansion of knowledge of development evaluation.</w:t>
      </w:r>
      <w:r w:rsidRPr="002B6389">
        <w:rPr>
          <w:b/>
          <w:bCs/>
        </w:rPr>
        <w:t xml:space="preserve"> </w:t>
      </w:r>
    </w:p>
    <w:p w14:paraId="6CC3D274" w14:textId="77777777" w:rsidR="00230ADE" w:rsidRPr="002B6389" w:rsidRDefault="00230ADE" w:rsidP="00230ADE">
      <w:pPr>
        <w:pStyle w:val="ListParagraph"/>
        <w:ind w:left="426"/>
      </w:pPr>
    </w:p>
    <w:p w14:paraId="027D02AE" w14:textId="77777777" w:rsidR="00230ADE" w:rsidRPr="002B6389" w:rsidRDefault="00230ADE" w:rsidP="00230ADE">
      <w:pPr>
        <w:pStyle w:val="ListParagraph"/>
        <w:numPr>
          <w:ilvl w:val="0"/>
          <w:numId w:val="36"/>
        </w:numPr>
        <w:ind w:hanging="426"/>
      </w:pPr>
      <w:r w:rsidRPr="002B6389">
        <w:rPr>
          <w:b/>
          <w:bCs/>
        </w:rPr>
        <w:t>July 2013 - Present</w:t>
      </w:r>
      <w:r w:rsidRPr="002B6389">
        <w:t xml:space="preserve">: Elected member of the International Commission on Accreditation of Public Administration Education and Training Programs (ICAPA) affiliated to the International Association of Schools and Institutes of Administration (IASIA/IIAS). </w:t>
      </w:r>
    </w:p>
    <w:p w14:paraId="10DC83FD" w14:textId="77777777" w:rsidR="00230ADE" w:rsidRPr="002B6389" w:rsidRDefault="00230ADE" w:rsidP="00230ADE">
      <w:pPr>
        <w:pStyle w:val="ListParagraph"/>
        <w:ind w:left="426"/>
      </w:pPr>
    </w:p>
    <w:p w14:paraId="7509AF25" w14:textId="77777777" w:rsidR="00230ADE" w:rsidRPr="002B6389" w:rsidRDefault="00230ADE" w:rsidP="00230ADE">
      <w:pPr>
        <w:pStyle w:val="ListParagraph"/>
        <w:numPr>
          <w:ilvl w:val="0"/>
          <w:numId w:val="36"/>
        </w:numPr>
        <w:ind w:hanging="426"/>
      </w:pPr>
      <w:r w:rsidRPr="002B6389">
        <w:rPr>
          <w:b/>
          <w:bCs/>
        </w:rPr>
        <w:t xml:space="preserve">July 2011 – Present: </w:t>
      </w:r>
      <w:r w:rsidRPr="002B6389">
        <w:t xml:space="preserve">Editorial Board Member of journal </w:t>
      </w:r>
      <w:r w:rsidRPr="002B6389">
        <w:rPr>
          <w:i/>
          <w:iCs/>
        </w:rPr>
        <w:t>Public Service Delivery &amp; Performance Review (PSDPR)</w:t>
      </w:r>
      <w:r w:rsidRPr="002B6389">
        <w:t xml:space="preserve"> of the University of Fort Hare, South Africa. </w:t>
      </w:r>
    </w:p>
    <w:p w14:paraId="0F911D13" w14:textId="77777777" w:rsidR="00230ADE" w:rsidRPr="002B6389" w:rsidRDefault="00230ADE" w:rsidP="00230ADE">
      <w:pPr>
        <w:pStyle w:val="ListParagraph"/>
        <w:ind w:left="426"/>
      </w:pPr>
    </w:p>
    <w:p w14:paraId="470D2CC1" w14:textId="21235EED" w:rsidR="004624E9" w:rsidRPr="002B6389" w:rsidRDefault="004624E9" w:rsidP="004671F7">
      <w:pPr>
        <w:pStyle w:val="ListParagraph"/>
        <w:numPr>
          <w:ilvl w:val="0"/>
          <w:numId w:val="36"/>
        </w:numPr>
        <w:ind w:hanging="426"/>
      </w:pPr>
      <w:r w:rsidRPr="002B6389">
        <w:rPr>
          <w:b/>
          <w:bCs/>
        </w:rPr>
        <w:t>September 2013 -</w:t>
      </w:r>
      <w:r w:rsidR="00230ADE" w:rsidRPr="002B6389">
        <w:rPr>
          <w:b/>
          <w:bCs/>
        </w:rPr>
        <w:t>2016</w:t>
      </w:r>
      <w:r w:rsidRPr="002B6389">
        <w:rPr>
          <w:b/>
          <w:bCs/>
        </w:rPr>
        <w:t xml:space="preserve">: </w:t>
      </w:r>
      <w:r w:rsidRPr="002B6389">
        <w:t xml:space="preserve">Nominated member of the Management Science Committee affiliated to the </w:t>
      </w:r>
      <w:r w:rsidR="004671F7" w:rsidRPr="002B6389">
        <w:t xml:space="preserve">Supreme </w:t>
      </w:r>
      <w:r w:rsidRPr="002B6389">
        <w:t xml:space="preserve">Council of Culture in Egypt. </w:t>
      </w:r>
    </w:p>
    <w:p w14:paraId="0C8FCF86" w14:textId="77777777" w:rsidR="0041125D" w:rsidRPr="002B6389" w:rsidRDefault="0041125D" w:rsidP="00230ADE"/>
    <w:p w14:paraId="041906A0" w14:textId="77777777" w:rsidR="00CE6C08" w:rsidRPr="002B6389" w:rsidRDefault="00CE6C08" w:rsidP="008C145E">
      <w:pPr>
        <w:pStyle w:val="ListParagraph"/>
        <w:numPr>
          <w:ilvl w:val="0"/>
          <w:numId w:val="36"/>
        </w:numPr>
        <w:ind w:hanging="426"/>
      </w:pPr>
      <w:r w:rsidRPr="002B6389">
        <w:rPr>
          <w:b/>
          <w:bCs/>
        </w:rPr>
        <w:t>June 2014:</w:t>
      </w:r>
      <w:r w:rsidRPr="002B6389">
        <w:t xml:space="preserve"> Founding member of the Egyptian Network for Integrated Development Foundation (ENID).</w:t>
      </w:r>
    </w:p>
    <w:p w14:paraId="4F1FCB6A" w14:textId="77777777" w:rsidR="00CE6C08" w:rsidRPr="002B6389" w:rsidRDefault="00CE6C08" w:rsidP="00CE6C08">
      <w:pPr>
        <w:pStyle w:val="ListParagraph"/>
        <w:rPr>
          <w:b/>
          <w:bCs/>
        </w:rPr>
      </w:pPr>
    </w:p>
    <w:p w14:paraId="11CB908E" w14:textId="77777777" w:rsidR="008C145E" w:rsidRPr="002B6389" w:rsidRDefault="008C145E" w:rsidP="008C145E">
      <w:pPr>
        <w:pStyle w:val="ListParagraph"/>
        <w:numPr>
          <w:ilvl w:val="0"/>
          <w:numId w:val="36"/>
        </w:numPr>
        <w:ind w:hanging="426"/>
      </w:pPr>
      <w:r w:rsidRPr="002B6389">
        <w:rPr>
          <w:b/>
          <w:bCs/>
        </w:rPr>
        <w:lastRenderedPageBreak/>
        <w:t>June 2013</w:t>
      </w:r>
      <w:r w:rsidRPr="002B6389">
        <w:t>: Elected member of the advisory committee for Egypt Network fo</w:t>
      </w:r>
      <w:r w:rsidR="00CE6C08" w:rsidRPr="002B6389">
        <w:t>r Integrated Development (ENID).</w:t>
      </w:r>
    </w:p>
    <w:p w14:paraId="49755268" w14:textId="77777777" w:rsidR="008C145E" w:rsidRPr="002B6389" w:rsidRDefault="008C145E" w:rsidP="008C145E">
      <w:pPr>
        <w:pStyle w:val="ListParagraph"/>
        <w:ind w:left="426"/>
      </w:pPr>
    </w:p>
    <w:p w14:paraId="34E729D0" w14:textId="2FCDE696" w:rsidR="008C145E" w:rsidRPr="002B6389" w:rsidRDefault="00121757" w:rsidP="008C145E">
      <w:pPr>
        <w:pStyle w:val="ListParagraph"/>
        <w:numPr>
          <w:ilvl w:val="0"/>
          <w:numId w:val="36"/>
        </w:numPr>
        <w:ind w:hanging="426"/>
      </w:pPr>
      <w:r w:rsidRPr="002B6389">
        <w:rPr>
          <w:b/>
          <w:bCs/>
        </w:rPr>
        <w:t>June 2011:</w:t>
      </w:r>
      <w:r w:rsidRPr="002B6389">
        <w:t xml:space="preserve"> Member of the Egypt Network for Integrated Development (ENID); a multidisciplinary team of Egyptian researchers and experts aiming at the conduction of applied research on nationally agreed to development priorities. </w:t>
      </w:r>
    </w:p>
    <w:p w14:paraId="3DDC78EC" w14:textId="77777777" w:rsidR="00121757" w:rsidRPr="002B6389" w:rsidRDefault="00121757" w:rsidP="00230ADE">
      <w:pPr>
        <w:rPr>
          <w:b/>
          <w:bCs/>
        </w:rPr>
      </w:pPr>
    </w:p>
    <w:p w14:paraId="4E17CFA6" w14:textId="77777777" w:rsidR="00C61F7E" w:rsidRPr="002B6389" w:rsidRDefault="00C61F7E" w:rsidP="00121757">
      <w:pPr>
        <w:pStyle w:val="ListParagraph"/>
        <w:numPr>
          <w:ilvl w:val="0"/>
          <w:numId w:val="36"/>
        </w:numPr>
        <w:ind w:hanging="426"/>
      </w:pPr>
      <w:r w:rsidRPr="002B6389">
        <w:rPr>
          <w:b/>
          <w:bCs/>
        </w:rPr>
        <w:t>August 2009-</w:t>
      </w:r>
      <w:r w:rsidR="00545F4B" w:rsidRPr="002B6389">
        <w:rPr>
          <w:b/>
          <w:bCs/>
        </w:rPr>
        <w:t xml:space="preserve"> February 2011</w:t>
      </w:r>
      <w:r w:rsidRPr="002B6389">
        <w:rPr>
          <w:b/>
          <w:bCs/>
        </w:rPr>
        <w:t xml:space="preserve">: </w:t>
      </w:r>
      <w:r w:rsidRPr="002B6389">
        <w:t xml:space="preserve">Member of </w:t>
      </w:r>
      <w:r w:rsidR="00AB123B" w:rsidRPr="002B6389">
        <w:t>the U.S. Egypt Business Leaders Forum: BLF (Previously U.S. Egypt</w:t>
      </w:r>
      <w:r w:rsidRPr="002B6389">
        <w:t xml:space="preserve"> Business Council</w:t>
      </w:r>
      <w:r w:rsidR="00AB123B" w:rsidRPr="002B6389">
        <w:t>); co-chair of the Education Sub-committee.</w:t>
      </w:r>
    </w:p>
    <w:p w14:paraId="0285EBF3" w14:textId="77777777" w:rsidR="00C61F7E" w:rsidRPr="002B6389" w:rsidRDefault="00C61F7E" w:rsidP="00121757">
      <w:pPr>
        <w:pStyle w:val="ListParagraph"/>
        <w:ind w:left="426"/>
        <w:rPr>
          <w:b/>
          <w:bCs/>
        </w:rPr>
      </w:pPr>
    </w:p>
    <w:p w14:paraId="66B9782E" w14:textId="77777777" w:rsidR="006559F0" w:rsidRPr="002B6389" w:rsidRDefault="006559F0" w:rsidP="00EB3E72">
      <w:pPr>
        <w:pStyle w:val="ListParagraph"/>
        <w:numPr>
          <w:ilvl w:val="0"/>
          <w:numId w:val="36"/>
        </w:numPr>
        <w:ind w:hanging="426"/>
      </w:pPr>
      <w:r w:rsidRPr="002B6389">
        <w:rPr>
          <w:b/>
          <w:bCs/>
        </w:rPr>
        <w:t>2008-</w:t>
      </w:r>
      <w:r w:rsidR="00EB3E72" w:rsidRPr="002B6389">
        <w:rPr>
          <w:b/>
          <w:bCs/>
        </w:rPr>
        <w:t>2009</w:t>
      </w:r>
      <w:r w:rsidRPr="002B6389">
        <w:rPr>
          <w:b/>
          <w:bCs/>
        </w:rPr>
        <w:t xml:space="preserve">: </w:t>
      </w:r>
      <w:r w:rsidR="00BF5D4A" w:rsidRPr="002B6389">
        <w:t>Member of the Arab Management As</w:t>
      </w:r>
      <w:r w:rsidR="00D15E11" w:rsidRPr="002B6389">
        <w:t>sociation, Egypt.</w:t>
      </w:r>
    </w:p>
    <w:p w14:paraId="744471AC" w14:textId="77777777" w:rsidR="006559F0" w:rsidRPr="002B6389" w:rsidRDefault="006559F0" w:rsidP="00121757">
      <w:pPr>
        <w:pStyle w:val="ListParagraph"/>
        <w:ind w:left="426"/>
        <w:rPr>
          <w:b/>
          <w:bCs/>
        </w:rPr>
      </w:pPr>
    </w:p>
    <w:p w14:paraId="00C9D916" w14:textId="77777777" w:rsidR="005E1D53" w:rsidRPr="002B6389" w:rsidRDefault="005E1D53" w:rsidP="00EB3E72">
      <w:pPr>
        <w:pStyle w:val="ListParagraph"/>
        <w:numPr>
          <w:ilvl w:val="0"/>
          <w:numId w:val="36"/>
        </w:numPr>
        <w:ind w:hanging="426"/>
      </w:pPr>
      <w:r w:rsidRPr="002B6389">
        <w:rPr>
          <w:b/>
          <w:bCs/>
        </w:rPr>
        <w:t>2007-</w:t>
      </w:r>
      <w:r w:rsidR="00EB3E72" w:rsidRPr="002B6389">
        <w:rPr>
          <w:b/>
          <w:bCs/>
        </w:rPr>
        <w:t>2009</w:t>
      </w:r>
      <w:r w:rsidRPr="002B6389">
        <w:rPr>
          <w:b/>
          <w:bCs/>
        </w:rPr>
        <w:t xml:space="preserve">: </w:t>
      </w:r>
      <w:r w:rsidRPr="002B6389">
        <w:t>Voting member of Egyptian Human Resource Management Association (EHRMA).</w:t>
      </w:r>
    </w:p>
    <w:p w14:paraId="5A99CF5F" w14:textId="77777777" w:rsidR="005E1D53" w:rsidRPr="002B6389" w:rsidRDefault="005E1D53" w:rsidP="00121757">
      <w:pPr>
        <w:pStyle w:val="ListParagraph"/>
        <w:ind w:left="426"/>
        <w:rPr>
          <w:b/>
          <w:bCs/>
        </w:rPr>
      </w:pPr>
    </w:p>
    <w:p w14:paraId="59B55A0F" w14:textId="77777777" w:rsidR="00CA7DCC" w:rsidRPr="002B6389" w:rsidRDefault="00CA7DCC" w:rsidP="00EB3E72">
      <w:pPr>
        <w:pStyle w:val="ListParagraph"/>
        <w:numPr>
          <w:ilvl w:val="0"/>
          <w:numId w:val="36"/>
        </w:numPr>
        <w:ind w:hanging="426"/>
      </w:pPr>
      <w:r w:rsidRPr="002B6389">
        <w:rPr>
          <w:b/>
          <w:bCs/>
        </w:rPr>
        <w:t>2005-</w:t>
      </w:r>
      <w:r w:rsidR="00EB3E72" w:rsidRPr="002B6389">
        <w:rPr>
          <w:b/>
          <w:bCs/>
        </w:rPr>
        <w:t>2009</w:t>
      </w:r>
      <w:r w:rsidRPr="002B6389">
        <w:rPr>
          <w:b/>
          <w:bCs/>
        </w:rPr>
        <w:t xml:space="preserve">: </w:t>
      </w:r>
      <w:r w:rsidRPr="002B6389">
        <w:t>Board of Trustees member of the Egy</w:t>
      </w:r>
      <w:r w:rsidR="00ED753D" w:rsidRPr="002B6389">
        <w:t>ptian ‘Partners in Development’</w:t>
      </w:r>
      <w:r w:rsidRPr="002B6389">
        <w:t xml:space="preserve"> PID, an Egyptian think tank specialized </w:t>
      </w:r>
      <w:r w:rsidR="00EB3E72" w:rsidRPr="002B6389">
        <w:t xml:space="preserve"> </w:t>
      </w:r>
      <w:r w:rsidRPr="002B6389">
        <w:t>in development studies.</w:t>
      </w:r>
    </w:p>
    <w:p w14:paraId="1D4CE1FE" w14:textId="77777777" w:rsidR="00ED753D" w:rsidRPr="002B6389" w:rsidRDefault="00ED753D" w:rsidP="00121757">
      <w:pPr>
        <w:pStyle w:val="ListParagraph"/>
        <w:ind w:left="426"/>
        <w:rPr>
          <w:b/>
          <w:bCs/>
        </w:rPr>
      </w:pPr>
    </w:p>
    <w:p w14:paraId="2CC320D9" w14:textId="77777777" w:rsidR="00F84A92" w:rsidRPr="002B6389" w:rsidRDefault="00F84A92" w:rsidP="00B333EF">
      <w:pPr>
        <w:jc w:val="both"/>
        <w:rPr>
          <w:b/>
          <w:bCs/>
        </w:rPr>
      </w:pPr>
    </w:p>
    <w:p w14:paraId="2B8D8012" w14:textId="77777777" w:rsidR="00D05255" w:rsidRPr="002B6389" w:rsidRDefault="00D05255" w:rsidP="00FB0542">
      <w:pPr>
        <w:ind w:left="360" w:hanging="360"/>
      </w:pPr>
    </w:p>
    <w:p w14:paraId="6E7709E7" w14:textId="77777777" w:rsidR="002E1574" w:rsidRDefault="00D05255" w:rsidP="00D05255">
      <w:pPr>
        <w:ind w:left="360" w:hanging="360"/>
        <w:jc w:val="center"/>
      </w:pPr>
      <w:r w:rsidRPr="002B6389">
        <w:t>======================================</w:t>
      </w:r>
    </w:p>
    <w:sectPr w:rsidR="002E1574" w:rsidSect="009A1279">
      <w:footerReference w:type="even" r:id="rId35"/>
      <w:footerReference w:type="default" r:id="rId36"/>
      <w:pgSz w:w="11907" w:h="16840"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D1B19" w14:textId="77777777" w:rsidR="00897918" w:rsidRDefault="00897918">
      <w:r>
        <w:separator/>
      </w:r>
    </w:p>
  </w:endnote>
  <w:endnote w:type="continuationSeparator" w:id="0">
    <w:p w14:paraId="47B7BEBB" w14:textId="77777777" w:rsidR="00897918" w:rsidRDefault="0089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auto"/>
    <w:pitch w:val="variable"/>
    <w:sig w:usb0="E1002E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altName w:val="Arial Rounded MT Bold"/>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38169" w14:textId="77777777" w:rsidR="000A3F19" w:rsidRDefault="000A3F19" w:rsidP="00C914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w:t>
    </w:r>
    <w:r>
      <w:rPr>
        <w:rStyle w:val="PageNumber"/>
      </w:rPr>
      <w:fldChar w:fldCharType="end"/>
    </w:r>
  </w:p>
  <w:p w14:paraId="55486D96" w14:textId="77777777" w:rsidR="000A3F19" w:rsidRDefault="000A3F19" w:rsidP="00C914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1189A" w14:textId="77777777" w:rsidR="000A3F19" w:rsidRPr="001957F8" w:rsidRDefault="000A3F19" w:rsidP="00BF7A25">
    <w:pPr>
      <w:pStyle w:val="Footer"/>
      <w:ind w:right="360"/>
      <w:rPr>
        <w:sz w:val="18"/>
        <w:szCs w:val="18"/>
      </w:rPr>
    </w:pPr>
    <w:r w:rsidRPr="001957F8">
      <w:rPr>
        <w:sz w:val="18"/>
        <w:szCs w:val="18"/>
      </w:rPr>
      <w:t>Last Updated :</w:t>
    </w:r>
    <w:r w:rsidRPr="001957F8">
      <w:rPr>
        <w:sz w:val="18"/>
        <w:szCs w:val="18"/>
      </w:rPr>
      <w:fldChar w:fldCharType="begin"/>
    </w:r>
    <w:r w:rsidRPr="001957F8">
      <w:rPr>
        <w:sz w:val="18"/>
        <w:szCs w:val="18"/>
      </w:rPr>
      <w:instrText xml:space="preserve"> DATE \@ "MMMM d, yyyy" </w:instrText>
    </w:r>
    <w:r w:rsidRPr="001957F8">
      <w:rPr>
        <w:sz w:val="18"/>
        <w:szCs w:val="18"/>
      </w:rPr>
      <w:fldChar w:fldCharType="separate"/>
    </w:r>
    <w:r w:rsidR="00E62453">
      <w:rPr>
        <w:sz w:val="18"/>
        <w:szCs w:val="18"/>
      </w:rPr>
      <w:t>February 5, 2018</w:t>
    </w:r>
    <w:r w:rsidRPr="001957F8">
      <w:rPr>
        <w:sz w:val="18"/>
        <w:szCs w:val="18"/>
      </w:rPr>
      <w:fldChar w:fldCharType="end"/>
    </w:r>
    <w:r w:rsidRPr="001957F8">
      <w:rPr>
        <w:sz w:val="18"/>
        <w:szCs w:val="18"/>
      </w:rPr>
      <w:t xml:space="preserve">                                                </w:t>
    </w:r>
    <w:r>
      <w:rPr>
        <w:sz w:val="18"/>
        <w:szCs w:val="18"/>
      </w:rPr>
      <w:t xml:space="preserve">                   </w:t>
    </w:r>
    <w:r w:rsidRPr="001957F8">
      <w:rPr>
        <w:sz w:val="18"/>
        <w:szCs w:val="18"/>
      </w:rPr>
      <w:t xml:space="preserve">      </w:t>
    </w:r>
    <w:r>
      <w:rPr>
        <w:sz w:val="18"/>
        <w:szCs w:val="18"/>
      </w:rPr>
      <w:t xml:space="preserve">                       </w:t>
    </w:r>
    <w:r w:rsidRPr="001957F8">
      <w:rPr>
        <w:sz w:val="18"/>
        <w:szCs w:val="18"/>
      </w:rPr>
      <w:t xml:space="preserve">  Page </w:t>
    </w:r>
    <w:r w:rsidRPr="001957F8">
      <w:rPr>
        <w:sz w:val="18"/>
        <w:szCs w:val="18"/>
      </w:rPr>
      <w:fldChar w:fldCharType="begin"/>
    </w:r>
    <w:r w:rsidRPr="001957F8">
      <w:rPr>
        <w:sz w:val="18"/>
        <w:szCs w:val="18"/>
      </w:rPr>
      <w:instrText xml:space="preserve"> PAGE </w:instrText>
    </w:r>
    <w:r w:rsidRPr="001957F8">
      <w:rPr>
        <w:sz w:val="18"/>
        <w:szCs w:val="18"/>
      </w:rPr>
      <w:fldChar w:fldCharType="separate"/>
    </w:r>
    <w:r w:rsidR="00610CFE">
      <w:rPr>
        <w:sz w:val="18"/>
        <w:szCs w:val="18"/>
      </w:rPr>
      <w:t>1</w:t>
    </w:r>
    <w:r w:rsidRPr="001957F8">
      <w:rPr>
        <w:sz w:val="18"/>
        <w:szCs w:val="18"/>
      </w:rPr>
      <w:fldChar w:fldCharType="end"/>
    </w:r>
    <w:r w:rsidRPr="001957F8">
      <w:rPr>
        <w:sz w:val="18"/>
        <w:szCs w:val="18"/>
      </w:rPr>
      <w:t xml:space="preserve"> of </w:t>
    </w:r>
    <w:r w:rsidRPr="001957F8">
      <w:rPr>
        <w:sz w:val="18"/>
        <w:szCs w:val="18"/>
      </w:rPr>
      <w:fldChar w:fldCharType="begin"/>
    </w:r>
    <w:r w:rsidRPr="001957F8">
      <w:rPr>
        <w:sz w:val="18"/>
        <w:szCs w:val="18"/>
      </w:rPr>
      <w:instrText xml:space="preserve"> NUMPAGES </w:instrText>
    </w:r>
    <w:r w:rsidRPr="001957F8">
      <w:rPr>
        <w:sz w:val="18"/>
        <w:szCs w:val="18"/>
      </w:rPr>
      <w:fldChar w:fldCharType="separate"/>
    </w:r>
    <w:r w:rsidR="00610CFE">
      <w:rPr>
        <w:sz w:val="18"/>
        <w:szCs w:val="18"/>
      </w:rPr>
      <w:t>14</w:t>
    </w:r>
    <w:r w:rsidRPr="001957F8">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77B4B" w14:textId="77777777" w:rsidR="00897918" w:rsidRDefault="00897918">
      <w:r>
        <w:separator/>
      </w:r>
    </w:p>
  </w:footnote>
  <w:footnote w:type="continuationSeparator" w:id="0">
    <w:p w14:paraId="4170AC5E" w14:textId="77777777" w:rsidR="00897918" w:rsidRDefault="008979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7C2"/>
    <w:multiLevelType w:val="hybridMultilevel"/>
    <w:tmpl w:val="8D208EC8"/>
    <w:lvl w:ilvl="0" w:tplc="08A4C4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037B8"/>
    <w:multiLevelType w:val="hybridMultilevel"/>
    <w:tmpl w:val="7F0EE1C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8694F"/>
    <w:multiLevelType w:val="hybridMultilevel"/>
    <w:tmpl w:val="79E85D9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A81236"/>
    <w:multiLevelType w:val="hybridMultilevel"/>
    <w:tmpl w:val="95E62A5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8660E8"/>
    <w:multiLevelType w:val="hybridMultilevel"/>
    <w:tmpl w:val="F53ED5E8"/>
    <w:lvl w:ilvl="0" w:tplc="0409000F">
      <w:start w:val="1"/>
      <w:numFmt w:val="decimal"/>
      <w:lvlText w:val="%1."/>
      <w:lvlJc w:val="left"/>
      <w:pPr>
        <w:tabs>
          <w:tab w:val="num" w:pos="720"/>
        </w:tabs>
        <w:ind w:left="720" w:hanging="360"/>
      </w:pPr>
      <w:rPr>
        <w:rFonts w:hint="default"/>
      </w:rPr>
    </w:lvl>
    <w:lvl w:ilvl="1" w:tplc="06123D3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862F23"/>
    <w:multiLevelType w:val="hybridMultilevel"/>
    <w:tmpl w:val="405C66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1B73AC"/>
    <w:multiLevelType w:val="multilevel"/>
    <w:tmpl w:val="6CAEC2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4115B1"/>
    <w:multiLevelType w:val="hybridMultilevel"/>
    <w:tmpl w:val="AB4E81F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A82B16"/>
    <w:multiLevelType w:val="multilevel"/>
    <w:tmpl w:val="02829DC4"/>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7B215DE"/>
    <w:multiLevelType w:val="hybridMultilevel"/>
    <w:tmpl w:val="CBF276AC"/>
    <w:lvl w:ilvl="0" w:tplc="F2DEC060">
      <w:numFmt w:val="bullet"/>
      <w:lvlText w:val="•"/>
      <w:lvlJc w:val="left"/>
      <w:pPr>
        <w:ind w:left="450" w:hanging="360"/>
      </w:pPr>
      <w:rPr>
        <w:rFonts w:ascii="Times New Roman" w:eastAsia="Times New Roman" w:hAnsi="Times New Roman" w:cs="Times New Roman"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28EB689B"/>
    <w:multiLevelType w:val="hybridMultilevel"/>
    <w:tmpl w:val="C08C5B76"/>
    <w:lvl w:ilvl="0" w:tplc="3822BFB8">
      <w:numFmt w:val="bullet"/>
      <w:lvlText w:val="-"/>
      <w:lvlJc w:val="left"/>
      <w:pPr>
        <w:tabs>
          <w:tab w:val="num" w:pos="720"/>
        </w:tabs>
        <w:ind w:left="720" w:hanging="360"/>
      </w:pPr>
      <w:rPr>
        <w:rFonts w:ascii="Times New Roman" w:eastAsia="Times New Roman" w:hAnsi="Times New Roman" w:cs="Times New Roman" w:hint="default"/>
        <w:b w:val="0"/>
        <w:bCs w:val="0"/>
        <w:i/>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A8005B"/>
    <w:multiLevelType w:val="hybridMultilevel"/>
    <w:tmpl w:val="9AC88922"/>
    <w:lvl w:ilvl="0" w:tplc="04010005">
      <w:start w:val="1"/>
      <w:numFmt w:val="bullet"/>
      <w:lvlText w:val=""/>
      <w:lvlJc w:val="left"/>
      <w:pPr>
        <w:tabs>
          <w:tab w:val="num" w:pos="1080"/>
        </w:tabs>
        <w:ind w:left="1080" w:right="1080" w:hanging="360"/>
      </w:pPr>
      <w:rPr>
        <w:rFonts w:ascii="Wingdings" w:hAnsi="Wingdings" w:hint="default"/>
      </w:rPr>
    </w:lvl>
    <w:lvl w:ilvl="1" w:tplc="04010003" w:tentative="1">
      <w:start w:val="1"/>
      <w:numFmt w:val="bullet"/>
      <w:lvlText w:val="o"/>
      <w:lvlJc w:val="left"/>
      <w:pPr>
        <w:tabs>
          <w:tab w:val="num" w:pos="1800"/>
        </w:tabs>
        <w:ind w:left="1800" w:right="1800" w:hanging="360"/>
      </w:pPr>
      <w:rPr>
        <w:rFonts w:ascii="Courier New" w:hAnsi="Courier New" w:hint="default"/>
      </w:rPr>
    </w:lvl>
    <w:lvl w:ilvl="2" w:tplc="04010005" w:tentative="1">
      <w:start w:val="1"/>
      <w:numFmt w:val="bullet"/>
      <w:lvlText w:val=""/>
      <w:lvlJc w:val="left"/>
      <w:pPr>
        <w:tabs>
          <w:tab w:val="num" w:pos="2520"/>
        </w:tabs>
        <w:ind w:left="2520" w:right="2520" w:hanging="360"/>
      </w:pPr>
      <w:rPr>
        <w:rFonts w:ascii="Wingdings" w:hAnsi="Wingdings" w:hint="default"/>
      </w:rPr>
    </w:lvl>
    <w:lvl w:ilvl="3" w:tplc="04010001" w:tentative="1">
      <w:start w:val="1"/>
      <w:numFmt w:val="bullet"/>
      <w:lvlText w:val=""/>
      <w:lvlJc w:val="left"/>
      <w:pPr>
        <w:tabs>
          <w:tab w:val="num" w:pos="3240"/>
        </w:tabs>
        <w:ind w:left="3240" w:right="3240" w:hanging="360"/>
      </w:pPr>
      <w:rPr>
        <w:rFonts w:ascii="Symbol" w:hAnsi="Symbol" w:hint="default"/>
      </w:rPr>
    </w:lvl>
    <w:lvl w:ilvl="4" w:tplc="04010003" w:tentative="1">
      <w:start w:val="1"/>
      <w:numFmt w:val="bullet"/>
      <w:lvlText w:val="o"/>
      <w:lvlJc w:val="left"/>
      <w:pPr>
        <w:tabs>
          <w:tab w:val="num" w:pos="3960"/>
        </w:tabs>
        <w:ind w:left="3960" w:right="3960" w:hanging="360"/>
      </w:pPr>
      <w:rPr>
        <w:rFonts w:ascii="Courier New" w:hAnsi="Courier New" w:hint="default"/>
      </w:rPr>
    </w:lvl>
    <w:lvl w:ilvl="5" w:tplc="04010005" w:tentative="1">
      <w:start w:val="1"/>
      <w:numFmt w:val="bullet"/>
      <w:lvlText w:val=""/>
      <w:lvlJc w:val="left"/>
      <w:pPr>
        <w:tabs>
          <w:tab w:val="num" w:pos="4680"/>
        </w:tabs>
        <w:ind w:left="4680" w:right="4680" w:hanging="360"/>
      </w:pPr>
      <w:rPr>
        <w:rFonts w:ascii="Wingdings" w:hAnsi="Wingdings" w:hint="default"/>
      </w:rPr>
    </w:lvl>
    <w:lvl w:ilvl="6" w:tplc="04010001" w:tentative="1">
      <w:start w:val="1"/>
      <w:numFmt w:val="bullet"/>
      <w:lvlText w:val=""/>
      <w:lvlJc w:val="left"/>
      <w:pPr>
        <w:tabs>
          <w:tab w:val="num" w:pos="5400"/>
        </w:tabs>
        <w:ind w:left="5400" w:right="5400" w:hanging="360"/>
      </w:pPr>
      <w:rPr>
        <w:rFonts w:ascii="Symbol" w:hAnsi="Symbol" w:hint="default"/>
      </w:rPr>
    </w:lvl>
    <w:lvl w:ilvl="7" w:tplc="04010003" w:tentative="1">
      <w:start w:val="1"/>
      <w:numFmt w:val="bullet"/>
      <w:lvlText w:val="o"/>
      <w:lvlJc w:val="left"/>
      <w:pPr>
        <w:tabs>
          <w:tab w:val="num" w:pos="6120"/>
        </w:tabs>
        <w:ind w:left="6120" w:right="6120" w:hanging="360"/>
      </w:pPr>
      <w:rPr>
        <w:rFonts w:ascii="Courier New" w:hAnsi="Courier New" w:hint="default"/>
      </w:rPr>
    </w:lvl>
    <w:lvl w:ilvl="8" w:tplc="04010005" w:tentative="1">
      <w:start w:val="1"/>
      <w:numFmt w:val="bullet"/>
      <w:lvlText w:val=""/>
      <w:lvlJc w:val="left"/>
      <w:pPr>
        <w:tabs>
          <w:tab w:val="num" w:pos="6840"/>
        </w:tabs>
        <w:ind w:left="6840" w:right="6840" w:hanging="360"/>
      </w:pPr>
      <w:rPr>
        <w:rFonts w:ascii="Wingdings" w:hAnsi="Wingdings" w:hint="default"/>
      </w:rPr>
    </w:lvl>
  </w:abstractNum>
  <w:abstractNum w:abstractNumId="12">
    <w:nsid w:val="2FAF1465"/>
    <w:multiLevelType w:val="hybridMultilevel"/>
    <w:tmpl w:val="53B25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832D3E"/>
    <w:multiLevelType w:val="hybridMultilevel"/>
    <w:tmpl w:val="D37CB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6AC1A52"/>
    <w:multiLevelType w:val="hybridMultilevel"/>
    <w:tmpl w:val="C974E7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E6219F"/>
    <w:multiLevelType w:val="multilevel"/>
    <w:tmpl w:val="90162A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59814A1"/>
    <w:multiLevelType w:val="hybridMultilevel"/>
    <w:tmpl w:val="BECE9B30"/>
    <w:lvl w:ilvl="0" w:tplc="FD8224F8">
      <w:numFmt w:val="bullet"/>
      <w:lvlText w:val="•"/>
      <w:lvlJc w:val="left"/>
      <w:pPr>
        <w:ind w:left="426" w:hanging="360"/>
      </w:pPr>
      <w:rPr>
        <w:rFonts w:ascii="Times New Roman" w:eastAsia="Times New Roman" w:hAnsi="Times New Roman" w:cs="Times New Roman"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7">
    <w:nsid w:val="45CB2DDE"/>
    <w:multiLevelType w:val="hybridMultilevel"/>
    <w:tmpl w:val="A2528AE4"/>
    <w:lvl w:ilvl="0" w:tplc="08A4C4D6">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8B80490"/>
    <w:multiLevelType w:val="hybridMultilevel"/>
    <w:tmpl w:val="6CAEC2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0859CD"/>
    <w:multiLevelType w:val="hybridMultilevel"/>
    <w:tmpl w:val="BE9A9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5B2130"/>
    <w:multiLevelType w:val="hybridMultilevel"/>
    <w:tmpl w:val="BC48C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6240C8"/>
    <w:multiLevelType w:val="hybridMultilevel"/>
    <w:tmpl w:val="F754E510"/>
    <w:lvl w:ilvl="0" w:tplc="08A4C4D6">
      <w:start w:val="5"/>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D2D6D6B"/>
    <w:multiLevelType w:val="hybridMultilevel"/>
    <w:tmpl w:val="F40045E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F64F2E"/>
    <w:multiLevelType w:val="hybridMultilevel"/>
    <w:tmpl w:val="A60E087A"/>
    <w:lvl w:ilvl="0" w:tplc="A1D049E8">
      <w:start w:val="1"/>
      <w:numFmt w:val="decimal"/>
      <w:lvlText w:val="%1."/>
      <w:lvlJc w:val="left"/>
      <w:pPr>
        <w:tabs>
          <w:tab w:val="num" w:pos="547"/>
        </w:tabs>
        <w:ind w:left="547" w:hanging="360"/>
      </w:pPr>
      <w:rPr>
        <w:rFonts w:hint="default"/>
        <w:i w:val="0"/>
        <w:iCs w:val="0"/>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4">
    <w:nsid w:val="51863A14"/>
    <w:multiLevelType w:val="multilevel"/>
    <w:tmpl w:val="3752B89C"/>
    <w:lvl w:ilvl="0">
      <w:start w:val="5"/>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53FB12F5"/>
    <w:multiLevelType w:val="hybridMultilevel"/>
    <w:tmpl w:val="DC10F350"/>
    <w:lvl w:ilvl="0" w:tplc="0409000F">
      <w:start w:val="1"/>
      <w:numFmt w:val="decimal"/>
      <w:lvlText w:val="%1."/>
      <w:lvlJc w:val="left"/>
      <w:pPr>
        <w:tabs>
          <w:tab w:val="num" w:pos="720"/>
        </w:tabs>
        <w:ind w:left="720" w:hanging="360"/>
      </w:pPr>
      <w:rPr>
        <w:rFonts w:hint="default"/>
      </w:rPr>
    </w:lvl>
    <w:lvl w:ilvl="1" w:tplc="06123D3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657987"/>
    <w:multiLevelType w:val="hybridMultilevel"/>
    <w:tmpl w:val="0C2EC2C8"/>
    <w:lvl w:ilvl="0" w:tplc="693EDE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DA23B9"/>
    <w:multiLevelType w:val="hybridMultilevel"/>
    <w:tmpl w:val="3752B89C"/>
    <w:lvl w:ilvl="0" w:tplc="08A4C4D6">
      <w:start w:val="5"/>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A040E5E"/>
    <w:multiLevelType w:val="hybridMultilevel"/>
    <w:tmpl w:val="BAF271EE"/>
    <w:lvl w:ilvl="0" w:tplc="3822BFB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C0B4951"/>
    <w:multiLevelType w:val="hybridMultilevel"/>
    <w:tmpl w:val="BC06D13E"/>
    <w:lvl w:ilvl="0" w:tplc="0409000B">
      <w:start w:val="1"/>
      <w:numFmt w:val="bullet"/>
      <w:lvlText w:val=""/>
      <w:lvlJc w:val="left"/>
      <w:pPr>
        <w:tabs>
          <w:tab w:val="num" w:pos="1353"/>
        </w:tabs>
        <w:ind w:left="1353" w:right="1440" w:hanging="360"/>
      </w:pPr>
      <w:rPr>
        <w:rFonts w:ascii="Wingdings" w:hAnsi="Wingdings" w:hint="default"/>
      </w:rPr>
    </w:lvl>
    <w:lvl w:ilvl="1" w:tplc="04010005">
      <w:start w:val="1"/>
      <w:numFmt w:val="bullet"/>
      <w:lvlText w:val=""/>
      <w:lvlJc w:val="left"/>
      <w:pPr>
        <w:tabs>
          <w:tab w:val="num" w:pos="2160"/>
        </w:tabs>
        <w:ind w:left="2160" w:right="2160" w:hanging="360"/>
      </w:pPr>
      <w:rPr>
        <w:rFonts w:ascii="Wingdings" w:hAnsi="Wingdings"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30">
    <w:nsid w:val="5C5616CE"/>
    <w:multiLevelType w:val="hybridMultilevel"/>
    <w:tmpl w:val="38E86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CC4FBF"/>
    <w:multiLevelType w:val="hybridMultilevel"/>
    <w:tmpl w:val="91643AC0"/>
    <w:lvl w:ilvl="0" w:tplc="08A4C4D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EF6CCF"/>
    <w:multiLevelType w:val="hybridMultilevel"/>
    <w:tmpl w:val="9EAA5A1A"/>
    <w:lvl w:ilvl="0" w:tplc="2A7076CE">
      <w:start w:val="1"/>
      <w:numFmt w:val="decimal"/>
      <w:lvlText w:val="%1."/>
      <w:lvlJc w:val="left"/>
      <w:pPr>
        <w:tabs>
          <w:tab w:val="num" w:pos="720"/>
        </w:tabs>
        <w:ind w:left="720" w:hanging="360"/>
      </w:pPr>
      <w:rPr>
        <w:b w:val="0"/>
        <w:bCs w:val="0"/>
        <w:i/>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5A2775"/>
    <w:multiLevelType w:val="hybridMultilevel"/>
    <w:tmpl w:val="0164D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6034D14"/>
    <w:multiLevelType w:val="hybridMultilevel"/>
    <w:tmpl w:val="9006DD40"/>
    <w:lvl w:ilvl="0" w:tplc="08A4C4D6">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6FC2FB1"/>
    <w:multiLevelType w:val="hybridMultilevel"/>
    <w:tmpl w:val="9C02A2E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81405A1"/>
    <w:multiLevelType w:val="hybridMultilevel"/>
    <w:tmpl w:val="02829DC4"/>
    <w:lvl w:ilvl="0" w:tplc="04090001">
      <w:start w:val="1"/>
      <w:numFmt w:val="bullet"/>
      <w:lvlText w:val=""/>
      <w:lvlJc w:val="left"/>
      <w:pPr>
        <w:tabs>
          <w:tab w:val="num" w:pos="720"/>
        </w:tabs>
        <w:ind w:left="720" w:hanging="360"/>
      </w:pPr>
      <w:rPr>
        <w:rFonts w:ascii="Symbol" w:hAnsi="Symbol" w:hint="default"/>
      </w:rPr>
    </w:lvl>
    <w:lvl w:ilvl="1" w:tplc="06123D3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FF40C9"/>
    <w:multiLevelType w:val="hybridMultilevel"/>
    <w:tmpl w:val="4C7234C8"/>
    <w:lvl w:ilvl="0" w:tplc="3822BFB8">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A22179"/>
    <w:multiLevelType w:val="hybridMultilevel"/>
    <w:tmpl w:val="7958A5E2"/>
    <w:lvl w:ilvl="0" w:tplc="9AF29DA0">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nsid w:val="6E1A1DA7"/>
    <w:multiLevelType w:val="multilevel"/>
    <w:tmpl w:val="8EC479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FB415E1"/>
    <w:multiLevelType w:val="hybridMultilevel"/>
    <w:tmpl w:val="90162A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587922"/>
    <w:multiLevelType w:val="hybridMultilevel"/>
    <w:tmpl w:val="8598B12E"/>
    <w:lvl w:ilvl="0" w:tplc="AA5C27E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8A41A1"/>
    <w:multiLevelType w:val="hybridMultilevel"/>
    <w:tmpl w:val="EEE0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5"/>
  </w:num>
  <w:num w:numId="4">
    <w:abstractNumId w:val="36"/>
  </w:num>
  <w:num w:numId="5">
    <w:abstractNumId w:val="8"/>
  </w:num>
  <w:num w:numId="6">
    <w:abstractNumId w:val="7"/>
  </w:num>
  <w:num w:numId="7">
    <w:abstractNumId w:val="18"/>
  </w:num>
  <w:num w:numId="8">
    <w:abstractNumId w:val="6"/>
  </w:num>
  <w:num w:numId="9">
    <w:abstractNumId w:val="40"/>
  </w:num>
  <w:num w:numId="10">
    <w:abstractNumId w:val="20"/>
  </w:num>
  <w:num w:numId="11">
    <w:abstractNumId w:val="26"/>
  </w:num>
  <w:num w:numId="12">
    <w:abstractNumId w:val="31"/>
  </w:num>
  <w:num w:numId="13">
    <w:abstractNumId w:val="0"/>
  </w:num>
  <w:num w:numId="14">
    <w:abstractNumId w:val="27"/>
  </w:num>
  <w:num w:numId="15">
    <w:abstractNumId w:val="24"/>
  </w:num>
  <w:num w:numId="16">
    <w:abstractNumId w:val="21"/>
  </w:num>
  <w:num w:numId="17">
    <w:abstractNumId w:val="3"/>
  </w:num>
  <w:num w:numId="18">
    <w:abstractNumId w:val="1"/>
  </w:num>
  <w:num w:numId="19">
    <w:abstractNumId w:val="32"/>
  </w:num>
  <w:num w:numId="20">
    <w:abstractNumId w:val="17"/>
  </w:num>
  <w:num w:numId="21">
    <w:abstractNumId w:val="34"/>
  </w:num>
  <w:num w:numId="22">
    <w:abstractNumId w:val="35"/>
  </w:num>
  <w:num w:numId="23">
    <w:abstractNumId w:val="4"/>
  </w:num>
  <w:num w:numId="24">
    <w:abstractNumId w:val="25"/>
  </w:num>
  <w:num w:numId="25">
    <w:abstractNumId w:val="23"/>
  </w:num>
  <w:num w:numId="26">
    <w:abstractNumId w:val="39"/>
  </w:num>
  <w:num w:numId="27">
    <w:abstractNumId w:val="14"/>
  </w:num>
  <w:num w:numId="28">
    <w:abstractNumId w:val="15"/>
  </w:num>
  <w:num w:numId="29">
    <w:abstractNumId w:val="2"/>
  </w:num>
  <w:num w:numId="30">
    <w:abstractNumId w:val="28"/>
  </w:num>
  <w:num w:numId="31">
    <w:abstractNumId w:val="30"/>
  </w:num>
  <w:num w:numId="32">
    <w:abstractNumId w:val="19"/>
  </w:num>
  <w:num w:numId="33">
    <w:abstractNumId w:val="37"/>
  </w:num>
  <w:num w:numId="34">
    <w:abstractNumId w:val="10"/>
  </w:num>
  <w:num w:numId="35">
    <w:abstractNumId w:val="22"/>
  </w:num>
  <w:num w:numId="36">
    <w:abstractNumId w:val="16"/>
  </w:num>
  <w:num w:numId="37">
    <w:abstractNumId w:val="41"/>
  </w:num>
  <w:num w:numId="38">
    <w:abstractNumId w:val="12"/>
  </w:num>
  <w:num w:numId="39">
    <w:abstractNumId w:val="42"/>
  </w:num>
  <w:num w:numId="40">
    <w:abstractNumId w:val="9"/>
  </w:num>
  <w:num w:numId="41">
    <w:abstractNumId w:val="38"/>
  </w:num>
  <w:num w:numId="42">
    <w:abstractNumId w:val="1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BA"/>
    <w:rsid w:val="00001754"/>
    <w:rsid w:val="00001E8D"/>
    <w:rsid w:val="00003C51"/>
    <w:rsid w:val="00004DAC"/>
    <w:rsid w:val="00004EFF"/>
    <w:rsid w:val="000066AC"/>
    <w:rsid w:val="00006B97"/>
    <w:rsid w:val="00011856"/>
    <w:rsid w:val="00013B36"/>
    <w:rsid w:val="000169F0"/>
    <w:rsid w:val="00016ED6"/>
    <w:rsid w:val="000179AD"/>
    <w:rsid w:val="000212FA"/>
    <w:rsid w:val="00022EEF"/>
    <w:rsid w:val="0002327C"/>
    <w:rsid w:val="00023462"/>
    <w:rsid w:val="0002364D"/>
    <w:rsid w:val="00023F17"/>
    <w:rsid w:val="00024F6C"/>
    <w:rsid w:val="0002617A"/>
    <w:rsid w:val="000278CD"/>
    <w:rsid w:val="000307F4"/>
    <w:rsid w:val="00031356"/>
    <w:rsid w:val="00032580"/>
    <w:rsid w:val="00032E1B"/>
    <w:rsid w:val="0003409A"/>
    <w:rsid w:val="00036313"/>
    <w:rsid w:val="000370F8"/>
    <w:rsid w:val="00037345"/>
    <w:rsid w:val="00037EA6"/>
    <w:rsid w:val="00041F8E"/>
    <w:rsid w:val="00042577"/>
    <w:rsid w:val="00043944"/>
    <w:rsid w:val="0004472B"/>
    <w:rsid w:val="00045D98"/>
    <w:rsid w:val="00051DDB"/>
    <w:rsid w:val="000526BF"/>
    <w:rsid w:val="00054490"/>
    <w:rsid w:val="000548DB"/>
    <w:rsid w:val="000554E0"/>
    <w:rsid w:val="0006375C"/>
    <w:rsid w:val="00064778"/>
    <w:rsid w:val="00064EA7"/>
    <w:rsid w:val="00065829"/>
    <w:rsid w:val="00065AFE"/>
    <w:rsid w:val="00065E41"/>
    <w:rsid w:val="00066157"/>
    <w:rsid w:val="00067893"/>
    <w:rsid w:val="00067DFC"/>
    <w:rsid w:val="00071596"/>
    <w:rsid w:val="00071686"/>
    <w:rsid w:val="000729E4"/>
    <w:rsid w:val="0007590D"/>
    <w:rsid w:val="000778E7"/>
    <w:rsid w:val="000818BB"/>
    <w:rsid w:val="00084CD1"/>
    <w:rsid w:val="0008678A"/>
    <w:rsid w:val="00090F14"/>
    <w:rsid w:val="00092679"/>
    <w:rsid w:val="00095DD7"/>
    <w:rsid w:val="000969C7"/>
    <w:rsid w:val="000A15AE"/>
    <w:rsid w:val="000A252E"/>
    <w:rsid w:val="000A2EFE"/>
    <w:rsid w:val="000A3F19"/>
    <w:rsid w:val="000A44E7"/>
    <w:rsid w:val="000A6316"/>
    <w:rsid w:val="000A7283"/>
    <w:rsid w:val="000B30C9"/>
    <w:rsid w:val="000B44EA"/>
    <w:rsid w:val="000B5304"/>
    <w:rsid w:val="000B5F2B"/>
    <w:rsid w:val="000B6650"/>
    <w:rsid w:val="000B6EB5"/>
    <w:rsid w:val="000C16FB"/>
    <w:rsid w:val="000C2995"/>
    <w:rsid w:val="000C3000"/>
    <w:rsid w:val="000C3929"/>
    <w:rsid w:val="000C5DFB"/>
    <w:rsid w:val="000C716D"/>
    <w:rsid w:val="000C765F"/>
    <w:rsid w:val="000C7F16"/>
    <w:rsid w:val="000D460B"/>
    <w:rsid w:val="000D4EB9"/>
    <w:rsid w:val="000D6523"/>
    <w:rsid w:val="000E01E5"/>
    <w:rsid w:val="000E01FF"/>
    <w:rsid w:val="000E2CF2"/>
    <w:rsid w:val="000E3AB4"/>
    <w:rsid w:val="000E48BB"/>
    <w:rsid w:val="000E5A99"/>
    <w:rsid w:val="000E5CF9"/>
    <w:rsid w:val="000F4BD1"/>
    <w:rsid w:val="000F5245"/>
    <w:rsid w:val="000F575B"/>
    <w:rsid w:val="000F5BD6"/>
    <w:rsid w:val="000F6959"/>
    <w:rsid w:val="00100E04"/>
    <w:rsid w:val="00101CE0"/>
    <w:rsid w:val="0010263E"/>
    <w:rsid w:val="0010351A"/>
    <w:rsid w:val="00104AA7"/>
    <w:rsid w:val="00106B0C"/>
    <w:rsid w:val="00106F3A"/>
    <w:rsid w:val="001078BE"/>
    <w:rsid w:val="00110D4D"/>
    <w:rsid w:val="001135FA"/>
    <w:rsid w:val="00115502"/>
    <w:rsid w:val="00115922"/>
    <w:rsid w:val="0012015C"/>
    <w:rsid w:val="0012131E"/>
    <w:rsid w:val="00121757"/>
    <w:rsid w:val="0012267D"/>
    <w:rsid w:val="0012408E"/>
    <w:rsid w:val="001262EF"/>
    <w:rsid w:val="00126FB8"/>
    <w:rsid w:val="00127C03"/>
    <w:rsid w:val="0013068D"/>
    <w:rsid w:val="00131E25"/>
    <w:rsid w:val="00132755"/>
    <w:rsid w:val="001343A6"/>
    <w:rsid w:val="001356FE"/>
    <w:rsid w:val="0013654B"/>
    <w:rsid w:val="00136CA3"/>
    <w:rsid w:val="00140340"/>
    <w:rsid w:val="00140666"/>
    <w:rsid w:val="00141671"/>
    <w:rsid w:val="00141C17"/>
    <w:rsid w:val="00142583"/>
    <w:rsid w:val="00142F98"/>
    <w:rsid w:val="00144CC6"/>
    <w:rsid w:val="00145391"/>
    <w:rsid w:val="001475AD"/>
    <w:rsid w:val="0014796E"/>
    <w:rsid w:val="00151383"/>
    <w:rsid w:val="00152C59"/>
    <w:rsid w:val="00157BE2"/>
    <w:rsid w:val="001604FC"/>
    <w:rsid w:val="00162A8B"/>
    <w:rsid w:val="001640EF"/>
    <w:rsid w:val="00164E5A"/>
    <w:rsid w:val="001662E3"/>
    <w:rsid w:val="0016684C"/>
    <w:rsid w:val="001678FE"/>
    <w:rsid w:val="00172193"/>
    <w:rsid w:val="001723C1"/>
    <w:rsid w:val="00173A78"/>
    <w:rsid w:val="001771C6"/>
    <w:rsid w:val="0018226C"/>
    <w:rsid w:val="00182EA9"/>
    <w:rsid w:val="00183A36"/>
    <w:rsid w:val="001903E7"/>
    <w:rsid w:val="00191465"/>
    <w:rsid w:val="001924B7"/>
    <w:rsid w:val="00194409"/>
    <w:rsid w:val="001944F0"/>
    <w:rsid w:val="00194C13"/>
    <w:rsid w:val="00194D4A"/>
    <w:rsid w:val="001957F8"/>
    <w:rsid w:val="00195FC8"/>
    <w:rsid w:val="001975D6"/>
    <w:rsid w:val="001A06E7"/>
    <w:rsid w:val="001A159B"/>
    <w:rsid w:val="001A1E4C"/>
    <w:rsid w:val="001A4C09"/>
    <w:rsid w:val="001A4EE3"/>
    <w:rsid w:val="001A58C9"/>
    <w:rsid w:val="001A78BC"/>
    <w:rsid w:val="001B0F0C"/>
    <w:rsid w:val="001B144E"/>
    <w:rsid w:val="001B1838"/>
    <w:rsid w:val="001B3DD1"/>
    <w:rsid w:val="001B45BE"/>
    <w:rsid w:val="001B51FF"/>
    <w:rsid w:val="001B6676"/>
    <w:rsid w:val="001B72FA"/>
    <w:rsid w:val="001C07D1"/>
    <w:rsid w:val="001C3E34"/>
    <w:rsid w:val="001C415A"/>
    <w:rsid w:val="001C656E"/>
    <w:rsid w:val="001D00F3"/>
    <w:rsid w:val="001D0D89"/>
    <w:rsid w:val="001D3195"/>
    <w:rsid w:val="001D32D7"/>
    <w:rsid w:val="001D3483"/>
    <w:rsid w:val="001D3B4D"/>
    <w:rsid w:val="001D5C24"/>
    <w:rsid w:val="001E0EDF"/>
    <w:rsid w:val="001E1547"/>
    <w:rsid w:val="001E22C2"/>
    <w:rsid w:val="001E2DE9"/>
    <w:rsid w:val="001E587E"/>
    <w:rsid w:val="001E5BC6"/>
    <w:rsid w:val="001E66FC"/>
    <w:rsid w:val="001E6730"/>
    <w:rsid w:val="001F053C"/>
    <w:rsid w:val="001F0F05"/>
    <w:rsid w:val="001F1201"/>
    <w:rsid w:val="001F1B1C"/>
    <w:rsid w:val="001F2A18"/>
    <w:rsid w:val="001F47D8"/>
    <w:rsid w:val="001F53DA"/>
    <w:rsid w:val="001F5D29"/>
    <w:rsid w:val="001F6D4D"/>
    <w:rsid w:val="001F6F68"/>
    <w:rsid w:val="002004C4"/>
    <w:rsid w:val="00202668"/>
    <w:rsid w:val="00203032"/>
    <w:rsid w:val="002031D3"/>
    <w:rsid w:val="00204AB0"/>
    <w:rsid w:val="00204BB8"/>
    <w:rsid w:val="00204E18"/>
    <w:rsid w:val="00205120"/>
    <w:rsid w:val="00205165"/>
    <w:rsid w:val="0020581F"/>
    <w:rsid w:val="002069FF"/>
    <w:rsid w:val="00207648"/>
    <w:rsid w:val="00211612"/>
    <w:rsid w:val="002134A1"/>
    <w:rsid w:val="002137FF"/>
    <w:rsid w:val="00216F32"/>
    <w:rsid w:val="00217600"/>
    <w:rsid w:val="00217E84"/>
    <w:rsid w:val="00222A51"/>
    <w:rsid w:val="0022484B"/>
    <w:rsid w:val="00227C15"/>
    <w:rsid w:val="00230ADE"/>
    <w:rsid w:val="00233C65"/>
    <w:rsid w:val="00234E72"/>
    <w:rsid w:val="00235211"/>
    <w:rsid w:val="00237479"/>
    <w:rsid w:val="002377A9"/>
    <w:rsid w:val="00237B77"/>
    <w:rsid w:val="00240402"/>
    <w:rsid w:val="002432F5"/>
    <w:rsid w:val="002437C9"/>
    <w:rsid w:val="00243E1B"/>
    <w:rsid w:val="00245648"/>
    <w:rsid w:val="00247D4B"/>
    <w:rsid w:val="00250790"/>
    <w:rsid w:val="002508EF"/>
    <w:rsid w:val="00250C89"/>
    <w:rsid w:val="00255C1C"/>
    <w:rsid w:val="00256777"/>
    <w:rsid w:val="0025692B"/>
    <w:rsid w:val="002569B6"/>
    <w:rsid w:val="00260537"/>
    <w:rsid w:val="00262050"/>
    <w:rsid w:val="00262E12"/>
    <w:rsid w:val="00262FA7"/>
    <w:rsid w:val="002638B8"/>
    <w:rsid w:val="002638FB"/>
    <w:rsid w:val="00267D22"/>
    <w:rsid w:val="00273DF1"/>
    <w:rsid w:val="002743C6"/>
    <w:rsid w:val="00275814"/>
    <w:rsid w:val="00275F3C"/>
    <w:rsid w:val="00276481"/>
    <w:rsid w:val="00276BC3"/>
    <w:rsid w:val="002774B0"/>
    <w:rsid w:val="002800A8"/>
    <w:rsid w:val="00280BBB"/>
    <w:rsid w:val="002819E5"/>
    <w:rsid w:val="00281BF6"/>
    <w:rsid w:val="00281D64"/>
    <w:rsid w:val="002851D8"/>
    <w:rsid w:val="002857D4"/>
    <w:rsid w:val="00285F03"/>
    <w:rsid w:val="00287264"/>
    <w:rsid w:val="0028761A"/>
    <w:rsid w:val="002925DC"/>
    <w:rsid w:val="00294CF4"/>
    <w:rsid w:val="00297722"/>
    <w:rsid w:val="002978C6"/>
    <w:rsid w:val="00297B50"/>
    <w:rsid w:val="002A2539"/>
    <w:rsid w:val="002A44F4"/>
    <w:rsid w:val="002A46E0"/>
    <w:rsid w:val="002A7019"/>
    <w:rsid w:val="002B05C2"/>
    <w:rsid w:val="002B187B"/>
    <w:rsid w:val="002B4589"/>
    <w:rsid w:val="002B6389"/>
    <w:rsid w:val="002B6874"/>
    <w:rsid w:val="002B797D"/>
    <w:rsid w:val="002C0048"/>
    <w:rsid w:val="002C10CA"/>
    <w:rsid w:val="002C13EB"/>
    <w:rsid w:val="002C5536"/>
    <w:rsid w:val="002C5AF9"/>
    <w:rsid w:val="002C6628"/>
    <w:rsid w:val="002C7F31"/>
    <w:rsid w:val="002D0BFB"/>
    <w:rsid w:val="002D11E6"/>
    <w:rsid w:val="002D28E2"/>
    <w:rsid w:val="002D31B4"/>
    <w:rsid w:val="002D51DC"/>
    <w:rsid w:val="002D52BB"/>
    <w:rsid w:val="002D582A"/>
    <w:rsid w:val="002D69FC"/>
    <w:rsid w:val="002E1574"/>
    <w:rsid w:val="002E15E6"/>
    <w:rsid w:val="002E2494"/>
    <w:rsid w:val="002E29AE"/>
    <w:rsid w:val="002E2BCA"/>
    <w:rsid w:val="002E3FD3"/>
    <w:rsid w:val="002E4B39"/>
    <w:rsid w:val="002E52D7"/>
    <w:rsid w:val="002E7AD8"/>
    <w:rsid w:val="002E7E52"/>
    <w:rsid w:val="002F0EC7"/>
    <w:rsid w:val="002F3CF6"/>
    <w:rsid w:val="002F408C"/>
    <w:rsid w:val="002F4864"/>
    <w:rsid w:val="002F5737"/>
    <w:rsid w:val="002F650D"/>
    <w:rsid w:val="002F710F"/>
    <w:rsid w:val="002F728E"/>
    <w:rsid w:val="002F75A2"/>
    <w:rsid w:val="002F7A1D"/>
    <w:rsid w:val="00300613"/>
    <w:rsid w:val="00300B88"/>
    <w:rsid w:val="00300F5D"/>
    <w:rsid w:val="00302EEE"/>
    <w:rsid w:val="00303D70"/>
    <w:rsid w:val="00305635"/>
    <w:rsid w:val="00306291"/>
    <w:rsid w:val="00307032"/>
    <w:rsid w:val="00307065"/>
    <w:rsid w:val="00307361"/>
    <w:rsid w:val="00307975"/>
    <w:rsid w:val="00311597"/>
    <w:rsid w:val="0031173C"/>
    <w:rsid w:val="00315E04"/>
    <w:rsid w:val="0032120C"/>
    <w:rsid w:val="00321BCA"/>
    <w:rsid w:val="00321F57"/>
    <w:rsid w:val="00322E9E"/>
    <w:rsid w:val="00322EE3"/>
    <w:rsid w:val="00324959"/>
    <w:rsid w:val="00324AAD"/>
    <w:rsid w:val="00327448"/>
    <w:rsid w:val="00327CF9"/>
    <w:rsid w:val="00330BCE"/>
    <w:rsid w:val="00330EC1"/>
    <w:rsid w:val="00331F65"/>
    <w:rsid w:val="0033226F"/>
    <w:rsid w:val="003325A0"/>
    <w:rsid w:val="00335CCF"/>
    <w:rsid w:val="00336357"/>
    <w:rsid w:val="00336783"/>
    <w:rsid w:val="00337E9A"/>
    <w:rsid w:val="00337FC0"/>
    <w:rsid w:val="003409BA"/>
    <w:rsid w:val="00341022"/>
    <w:rsid w:val="003429B5"/>
    <w:rsid w:val="00343053"/>
    <w:rsid w:val="00345843"/>
    <w:rsid w:val="00353E28"/>
    <w:rsid w:val="0035636F"/>
    <w:rsid w:val="003607D9"/>
    <w:rsid w:val="0036198C"/>
    <w:rsid w:val="003632C8"/>
    <w:rsid w:val="003648A5"/>
    <w:rsid w:val="003654BB"/>
    <w:rsid w:val="00366DD3"/>
    <w:rsid w:val="003677F5"/>
    <w:rsid w:val="003679CB"/>
    <w:rsid w:val="00367DE8"/>
    <w:rsid w:val="00371CC5"/>
    <w:rsid w:val="00377803"/>
    <w:rsid w:val="0038272F"/>
    <w:rsid w:val="0038397D"/>
    <w:rsid w:val="00383A43"/>
    <w:rsid w:val="003840D9"/>
    <w:rsid w:val="003857A7"/>
    <w:rsid w:val="00385F17"/>
    <w:rsid w:val="003864A3"/>
    <w:rsid w:val="0039140C"/>
    <w:rsid w:val="00391BB9"/>
    <w:rsid w:val="00395636"/>
    <w:rsid w:val="00395FCC"/>
    <w:rsid w:val="003979CD"/>
    <w:rsid w:val="003A39C7"/>
    <w:rsid w:val="003A3EE6"/>
    <w:rsid w:val="003A42D0"/>
    <w:rsid w:val="003A4301"/>
    <w:rsid w:val="003A5555"/>
    <w:rsid w:val="003A7518"/>
    <w:rsid w:val="003A77A0"/>
    <w:rsid w:val="003A7FA6"/>
    <w:rsid w:val="003B1836"/>
    <w:rsid w:val="003B1BE1"/>
    <w:rsid w:val="003B5920"/>
    <w:rsid w:val="003B6BF7"/>
    <w:rsid w:val="003B7214"/>
    <w:rsid w:val="003B734C"/>
    <w:rsid w:val="003C0214"/>
    <w:rsid w:val="003C0E48"/>
    <w:rsid w:val="003C16E9"/>
    <w:rsid w:val="003C1D53"/>
    <w:rsid w:val="003C26BD"/>
    <w:rsid w:val="003C3AD1"/>
    <w:rsid w:val="003C5804"/>
    <w:rsid w:val="003D0508"/>
    <w:rsid w:val="003D237E"/>
    <w:rsid w:val="003D4FC2"/>
    <w:rsid w:val="003D5061"/>
    <w:rsid w:val="003D508B"/>
    <w:rsid w:val="003D6344"/>
    <w:rsid w:val="003D66E0"/>
    <w:rsid w:val="003D6F06"/>
    <w:rsid w:val="003D761F"/>
    <w:rsid w:val="003D7C9C"/>
    <w:rsid w:val="003E00D6"/>
    <w:rsid w:val="003E00E7"/>
    <w:rsid w:val="003E14EC"/>
    <w:rsid w:val="003E2CEC"/>
    <w:rsid w:val="003E426A"/>
    <w:rsid w:val="003E43C1"/>
    <w:rsid w:val="003E5754"/>
    <w:rsid w:val="003E6667"/>
    <w:rsid w:val="003E6777"/>
    <w:rsid w:val="003E6A40"/>
    <w:rsid w:val="003F14A3"/>
    <w:rsid w:val="003F2208"/>
    <w:rsid w:val="003F2EFD"/>
    <w:rsid w:val="003F4149"/>
    <w:rsid w:val="003F45A2"/>
    <w:rsid w:val="003F6B4C"/>
    <w:rsid w:val="003F6FD2"/>
    <w:rsid w:val="003F7532"/>
    <w:rsid w:val="003F7AC4"/>
    <w:rsid w:val="00400117"/>
    <w:rsid w:val="00400A86"/>
    <w:rsid w:val="004019D8"/>
    <w:rsid w:val="0040270F"/>
    <w:rsid w:val="00402718"/>
    <w:rsid w:val="00403DAE"/>
    <w:rsid w:val="00405516"/>
    <w:rsid w:val="004105B1"/>
    <w:rsid w:val="0041125D"/>
    <w:rsid w:val="00411734"/>
    <w:rsid w:val="004118F6"/>
    <w:rsid w:val="0041272F"/>
    <w:rsid w:val="00413A69"/>
    <w:rsid w:val="0041491D"/>
    <w:rsid w:val="0041572A"/>
    <w:rsid w:val="00416263"/>
    <w:rsid w:val="00416D8C"/>
    <w:rsid w:val="004171C0"/>
    <w:rsid w:val="00417572"/>
    <w:rsid w:val="00417CA0"/>
    <w:rsid w:val="00417FB2"/>
    <w:rsid w:val="00420138"/>
    <w:rsid w:val="00420D3C"/>
    <w:rsid w:val="004217DF"/>
    <w:rsid w:val="00425615"/>
    <w:rsid w:val="0042655F"/>
    <w:rsid w:val="00431F0F"/>
    <w:rsid w:val="00432D61"/>
    <w:rsid w:val="004332FB"/>
    <w:rsid w:val="004348C8"/>
    <w:rsid w:val="00441D25"/>
    <w:rsid w:val="00444513"/>
    <w:rsid w:val="00444DC0"/>
    <w:rsid w:val="00445579"/>
    <w:rsid w:val="00446E3C"/>
    <w:rsid w:val="00446FEA"/>
    <w:rsid w:val="004507E6"/>
    <w:rsid w:val="004538BA"/>
    <w:rsid w:val="004542A6"/>
    <w:rsid w:val="00460332"/>
    <w:rsid w:val="00460996"/>
    <w:rsid w:val="00460E97"/>
    <w:rsid w:val="00461EBC"/>
    <w:rsid w:val="004624E9"/>
    <w:rsid w:val="004671F7"/>
    <w:rsid w:val="0047039F"/>
    <w:rsid w:val="0047061F"/>
    <w:rsid w:val="004727FC"/>
    <w:rsid w:val="00473B45"/>
    <w:rsid w:val="004752ED"/>
    <w:rsid w:val="00477AC3"/>
    <w:rsid w:val="00481CF5"/>
    <w:rsid w:val="00483675"/>
    <w:rsid w:val="00483686"/>
    <w:rsid w:val="004855F7"/>
    <w:rsid w:val="00486C86"/>
    <w:rsid w:val="00486D04"/>
    <w:rsid w:val="00487B5E"/>
    <w:rsid w:val="00491641"/>
    <w:rsid w:val="004917C9"/>
    <w:rsid w:val="00493ACF"/>
    <w:rsid w:val="00494B49"/>
    <w:rsid w:val="00495AAF"/>
    <w:rsid w:val="00495D6A"/>
    <w:rsid w:val="00496CD1"/>
    <w:rsid w:val="004A0034"/>
    <w:rsid w:val="004A0969"/>
    <w:rsid w:val="004A0D76"/>
    <w:rsid w:val="004A1549"/>
    <w:rsid w:val="004A2824"/>
    <w:rsid w:val="004A2A78"/>
    <w:rsid w:val="004A3394"/>
    <w:rsid w:val="004A3969"/>
    <w:rsid w:val="004A3A3B"/>
    <w:rsid w:val="004A7D5B"/>
    <w:rsid w:val="004B050E"/>
    <w:rsid w:val="004B0517"/>
    <w:rsid w:val="004B17CD"/>
    <w:rsid w:val="004B1E8D"/>
    <w:rsid w:val="004B31DD"/>
    <w:rsid w:val="004B47FB"/>
    <w:rsid w:val="004B5129"/>
    <w:rsid w:val="004B6706"/>
    <w:rsid w:val="004B75D6"/>
    <w:rsid w:val="004B7DD6"/>
    <w:rsid w:val="004C1236"/>
    <w:rsid w:val="004C3970"/>
    <w:rsid w:val="004C39B4"/>
    <w:rsid w:val="004C4D62"/>
    <w:rsid w:val="004C6793"/>
    <w:rsid w:val="004C6C1B"/>
    <w:rsid w:val="004C70B6"/>
    <w:rsid w:val="004C70EF"/>
    <w:rsid w:val="004C7470"/>
    <w:rsid w:val="004C77B4"/>
    <w:rsid w:val="004C7F4D"/>
    <w:rsid w:val="004D10D6"/>
    <w:rsid w:val="004D199F"/>
    <w:rsid w:val="004D2088"/>
    <w:rsid w:val="004D23F9"/>
    <w:rsid w:val="004D3908"/>
    <w:rsid w:val="004D3B64"/>
    <w:rsid w:val="004D453C"/>
    <w:rsid w:val="004D5849"/>
    <w:rsid w:val="004D5932"/>
    <w:rsid w:val="004D60A2"/>
    <w:rsid w:val="004D6790"/>
    <w:rsid w:val="004D775F"/>
    <w:rsid w:val="004E0E2B"/>
    <w:rsid w:val="004E2FDA"/>
    <w:rsid w:val="004E39EF"/>
    <w:rsid w:val="004E45AD"/>
    <w:rsid w:val="004E521D"/>
    <w:rsid w:val="004E665D"/>
    <w:rsid w:val="004E6FB2"/>
    <w:rsid w:val="004E7345"/>
    <w:rsid w:val="004F059A"/>
    <w:rsid w:val="004F1F6C"/>
    <w:rsid w:val="004F413B"/>
    <w:rsid w:val="004F4455"/>
    <w:rsid w:val="004F5D0B"/>
    <w:rsid w:val="004F74CC"/>
    <w:rsid w:val="00501FD6"/>
    <w:rsid w:val="00502DF4"/>
    <w:rsid w:val="00503703"/>
    <w:rsid w:val="00503FF9"/>
    <w:rsid w:val="005055E0"/>
    <w:rsid w:val="005106D4"/>
    <w:rsid w:val="00512EA6"/>
    <w:rsid w:val="005143CE"/>
    <w:rsid w:val="00514407"/>
    <w:rsid w:val="00515154"/>
    <w:rsid w:val="005159E9"/>
    <w:rsid w:val="00517624"/>
    <w:rsid w:val="0052131C"/>
    <w:rsid w:val="00522187"/>
    <w:rsid w:val="005223E5"/>
    <w:rsid w:val="005235A8"/>
    <w:rsid w:val="00525BE1"/>
    <w:rsid w:val="00526457"/>
    <w:rsid w:val="0052666A"/>
    <w:rsid w:val="005274A1"/>
    <w:rsid w:val="005277EB"/>
    <w:rsid w:val="00530AC2"/>
    <w:rsid w:val="0053196D"/>
    <w:rsid w:val="00531C2D"/>
    <w:rsid w:val="00532543"/>
    <w:rsid w:val="00535603"/>
    <w:rsid w:val="0053699D"/>
    <w:rsid w:val="005409F6"/>
    <w:rsid w:val="00541F21"/>
    <w:rsid w:val="00542975"/>
    <w:rsid w:val="00542C37"/>
    <w:rsid w:val="005430D9"/>
    <w:rsid w:val="00545F4B"/>
    <w:rsid w:val="00546732"/>
    <w:rsid w:val="005478F8"/>
    <w:rsid w:val="005502A7"/>
    <w:rsid w:val="005509E3"/>
    <w:rsid w:val="00550EA3"/>
    <w:rsid w:val="00551802"/>
    <w:rsid w:val="005527FE"/>
    <w:rsid w:val="00553B57"/>
    <w:rsid w:val="005549D0"/>
    <w:rsid w:val="005558D2"/>
    <w:rsid w:val="00555B16"/>
    <w:rsid w:val="00556D12"/>
    <w:rsid w:val="00557F49"/>
    <w:rsid w:val="00564CB4"/>
    <w:rsid w:val="00565DAA"/>
    <w:rsid w:val="00565E67"/>
    <w:rsid w:val="005663A7"/>
    <w:rsid w:val="00566F3D"/>
    <w:rsid w:val="005677D9"/>
    <w:rsid w:val="00567AC5"/>
    <w:rsid w:val="005703E6"/>
    <w:rsid w:val="005705AD"/>
    <w:rsid w:val="00571A00"/>
    <w:rsid w:val="00575A79"/>
    <w:rsid w:val="005855DA"/>
    <w:rsid w:val="00585D50"/>
    <w:rsid w:val="005870F2"/>
    <w:rsid w:val="0058761B"/>
    <w:rsid w:val="00590924"/>
    <w:rsid w:val="00591774"/>
    <w:rsid w:val="00593CBB"/>
    <w:rsid w:val="00593DE1"/>
    <w:rsid w:val="0059565E"/>
    <w:rsid w:val="005A0D52"/>
    <w:rsid w:val="005A25EE"/>
    <w:rsid w:val="005A3DF3"/>
    <w:rsid w:val="005A6B0D"/>
    <w:rsid w:val="005A7FA9"/>
    <w:rsid w:val="005B2608"/>
    <w:rsid w:val="005B3183"/>
    <w:rsid w:val="005B515F"/>
    <w:rsid w:val="005B65DC"/>
    <w:rsid w:val="005C151C"/>
    <w:rsid w:val="005C2A6A"/>
    <w:rsid w:val="005C7436"/>
    <w:rsid w:val="005C7F0A"/>
    <w:rsid w:val="005D0E98"/>
    <w:rsid w:val="005D1783"/>
    <w:rsid w:val="005D38B2"/>
    <w:rsid w:val="005D50B6"/>
    <w:rsid w:val="005D7D80"/>
    <w:rsid w:val="005E185A"/>
    <w:rsid w:val="005E1D53"/>
    <w:rsid w:val="005E4CF6"/>
    <w:rsid w:val="005E552D"/>
    <w:rsid w:val="005E656B"/>
    <w:rsid w:val="005E70FA"/>
    <w:rsid w:val="005F0977"/>
    <w:rsid w:val="005F0EE7"/>
    <w:rsid w:val="005F405F"/>
    <w:rsid w:val="005F500C"/>
    <w:rsid w:val="005F656B"/>
    <w:rsid w:val="005F65E7"/>
    <w:rsid w:val="005F6DA6"/>
    <w:rsid w:val="005F7985"/>
    <w:rsid w:val="00600D12"/>
    <w:rsid w:val="00600DE0"/>
    <w:rsid w:val="006019C0"/>
    <w:rsid w:val="00603308"/>
    <w:rsid w:val="00603588"/>
    <w:rsid w:val="00603DFC"/>
    <w:rsid w:val="00605757"/>
    <w:rsid w:val="00605DAA"/>
    <w:rsid w:val="00605F1B"/>
    <w:rsid w:val="00610CFE"/>
    <w:rsid w:val="00611977"/>
    <w:rsid w:val="00613A4C"/>
    <w:rsid w:val="0061447E"/>
    <w:rsid w:val="00615025"/>
    <w:rsid w:val="00615D42"/>
    <w:rsid w:val="006177E5"/>
    <w:rsid w:val="00624B5E"/>
    <w:rsid w:val="006250AE"/>
    <w:rsid w:val="0062539E"/>
    <w:rsid w:val="00625CE6"/>
    <w:rsid w:val="0062611F"/>
    <w:rsid w:val="0062646F"/>
    <w:rsid w:val="0062742D"/>
    <w:rsid w:val="00631349"/>
    <w:rsid w:val="00633FCC"/>
    <w:rsid w:val="00635683"/>
    <w:rsid w:val="00636930"/>
    <w:rsid w:val="006372F4"/>
    <w:rsid w:val="0063746B"/>
    <w:rsid w:val="006376E0"/>
    <w:rsid w:val="00641BA4"/>
    <w:rsid w:val="00644EC2"/>
    <w:rsid w:val="0064576A"/>
    <w:rsid w:val="0064698D"/>
    <w:rsid w:val="006477A8"/>
    <w:rsid w:val="006529DD"/>
    <w:rsid w:val="00653E04"/>
    <w:rsid w:val="00654310"/>
    <w:rsid w:val="00654AD3"/>
    <w:rsid w:val="006559F0"/>
    <w:rsid w:val="00656481"/>
    <w:rsid w:val="006571EB"/>
    <w:rsid w:val="00661C47"/>
    <w:rsid w:val="00661D66"/>
    <w:rsid w:val="006622EC"/>
    <w:rsid w:val="00663F46"/>
    <w:rsid w:val="00664740"/>
    <w:rsid w:val="00667F19"/>
    <w:rsid w:val="0067071C"/>
    <w:rsid w:val="00671740"/>
    <w:rsid w:val="00671F48"/>
    <w:rsid w:val="006722AF"/>
    <w:rsid w:val="00673036"/>
    <w:rsid w:val="00673777"/>
    <w:rsid w:val="00674308"/>
    <w:rsid w:val="006753F8"/>
    <w:rsid w:val="00676701"/>
    <w:rsid w:val="00677799"/>
    <w:rsid w:val="00680282"/>
    <w:rsid w:val="00681053"/>
    <w:rsid w:val="00684625"/>
    <w:rsid w:val="006846AC"/>
    <w:rsid w:val="00690330"/>
    <w:rsid w:val="006915D5"/>
    <w:rsid w:val="00693993"/>
    <w:rsid w:val="00693A85"/>
    <w:rsid w:val="00695329"/>
    <w:rsid w:val="00696481"/>
    <w:rsid w:val="00696DBB"/>
    <w:rsid w:val="0069797A"/>
    <w:rsid w:val="00697C36"/>
    <w:rsid w:val="006A1182"/>
    <w:rsid w:val="006A15E8"/>
    <w:rsid w:val="006A2472"/>
    <w:rsid w:val="006A29E4"/>
    <w:rsid w:val="006A30FA"/>
    <w:rsid w:val="006A3698"/>
    <w:rsid w:val="006A39D4"/>
    <w:rsid w:val="006A7D11"/>
    <w:rsid w:val="006A7DEF"/>
    <w:rsid w:val="006B1040"/>
    <w:rsid w:val="006B121E"/>
    <w:rsid w:val="006B1DDE"/>
    <w:rsid w:val="006B2EEE"/>
    <w:rsid w:val="006B2FDB"/>
    <w:rsid w:val="006B3AA8"/>
    <w:rsid w:val="006B7263"/>
    <w:rsid w:val="006C09CD"/>
    <w:rsid w:val="006C0EC6"/>
    <w:rsid w:val="006C373E"/>
    <w:rsid w:val="006C3AFB"/>
    <w:rsid w:val="006C3B59"/>
    <w:rsid w:val="006C553E"/>
    <w:rsid w:val="006D3B25"/>
    <w:rsid w:val="006D3F26"/>
    <w:rsid w:val="006D45E9"/>
    <w:rsid w:val="006D4CC9"/>
    <w:rsid w:val="006D5BF3"/>
    <w:rsid w:val="006D604B"/>
    <w:rsid w:val="006D6498"/>
    <w:rsid w:val="006D6869"/>
    <w:rsid w:val="006E1C7D"/>
    <w:rsid w:val="006E1FDA"/>
    <w:rsid w:val="006E5368"/>
    <w:rsid w:val="006E6FEB"/>
    <w:rsid w:val="006F246B"/>
    <w:rsid w:val="006F634C"/>
    <w:rsid w:val="006F7890"/>
    <w:rsid w:val="00700212"/>
    <w:rsid w:val="00700E6F"/>
    <w:rsid w:val="00703160"/>
    <w:rsid w:val="00704052"/>
    <w:rsid w:val="007048BD"/>
    <w:rsid w:val="00704DC1"/>
    <w:rsid w:val="00705AB8"/>
    <w:rsid w:val="00710AA3"/>
    <w:rsid w:val="00710CF5"/>
    <w:rsid w:val="007111B8"/>
    <w:rsid w:val="00711583"/>
    <w:rsid w:val="007119E4"/>
    <w:rsid w:val="00711BDB"/>
    <w:rsid w:val="00713009"/>
    <w:rsid w:val="00714674"/>
    <w:rsid w:val="00714EDE"/>
    <w:rsid w:val="00715842"/>
    <w:rsid w:val="00715FCA"/>
    <w:rsid w:val="0071631C"/>
    <w:rsid w:val="00720E7E"/>
    <w:rsid w:val="00721366"/>
    <w:rsid w:val="00723C1E"/>
    <w:rsid w:val="0072445B"/>
    <w:rsid w:val="00725F96"/>
    <w:rsid w:val="00732677"/>
    <w:rsid w:val="00734032"/>
    <w:rsid w:val="00734963"/>
    <w:rsid w:val="00734A13"/>
    <w:rsid w:val="00736E9C"/>
    <w:rsid w:val="00737006"/>
    <w:rsid w:val="00737497"/>
    <w:rsid w:val="0074261B"/>
    <w:rsid w:val="00745697"/>
    <w:rsid w:val="00747557"/>
    <w:rsid w:val="00747CDC"/>
    <w:rsid w:val="0075010D"/>
    <w:rsid w:val="0075034B"/>
    <w:rsid w:val="00752060"/>
    <w:rsid w:val="0075296D"/>
    <w:rsid w:val="00755D64"/>
    <w:rsid w:val="0076015F"/>
    <w:rsid w:val="00760A64"/>
    <w:rsid w:val="00760F7A"/>
    <w:rsid w:val="00762167"/>
    <w:rsid w:val="007648F4"/>
    <w:rsid w:val="007661DE"/>
    <w:rsid w:val="00767C65"/>
    <w:rsid w:val="007718F1"/>
    <w:rsid w:val="00773808"/>
    <w:rsid w:val="00774C68"/>
    <w:rsid w:val="0077640B"/>
    <w:rsid w:val="007813BC"/>
    <w:rsid w:val="00782B2F"/>
    <w:rsid w:val="00786D81"/>
    <w:rsid w:val="0078710C"/>
    <w:rsid w:val="00790A31"/>
    <w:rsid w:val="007919B1"/>
    <w:rsid w:val="00792E6B"/>
    <w:rsid w:val="00794FC2"/>
    <w:rsid w:val="00797682"/>
    <w:rsid w:val="0079776F"/>
    <w:rsid w:val="00797C17"/>
    <w:rsid w:val="007A057B"/>
    <w:rsid w:val="007A1339"/>
    <w:rsid w:val="007A1B79"/>
    <w:rsid w:val="007A1C09"/>
    <w:rsid w:val="007A3C10"/>
    <w:rsid w:val="007A5096"/>
    <w:rsid w:val="007A54FF"/>
    <w:rsid w:val="007A601B"/>
    <w:rsid w:val="007B0415"/>
    <w:rsid w:val="007B204F"/>
    <w:rsid w:val="007B349A"/>
    <w:rsid w:val="007B392D"/>
    <w:rsid w:val="007B4B4A"/>
    <w:rsid w:val="007B6009"/>
    <w:rsid w:val="007B657C"/>
    <w:rsid w:val="007B6FF6"/>
    <w:rsid w:val="007C254C"/>
    <w:rsid w:val="007C2D0F"/>
    <w:rsid w:val="007C396B"/>
    <w:rsid w:val="007C4366"/>
    <w:rsid w:val="007C7949"/>
    <w:rsid w:val="007D3040"/>
    <w:rsid w:val="007D3F4A"/>
    <w:rsid w:val="007D42D3"/>
    <w:rsid w:val="007D5F6D"/>
    <w:rsid w:val="007E015B"/>
    <w:rsid w:val="007E031E"/>
    <w:rsid w:val="007E088E"/>
    <w:rsid w:val="007E19D4"/>
    <w:rsid w:val="007E3359"/>
    <w:rsid w:val="007E38DE"/>
    <w:rsid w:val="007E3D01"/>
    <w:rsid w:val="007E5434"/>
    <w:rsid w:val="007E59A9"/>
    <w:rsid w:val="007E5F5B"/>
    <w:rsid w:val="007E7D19"/>
    <w:rsid w:val="007F1DE0"/>
    <w:rsid w:val="00801CC1"/>
    <w:rsid w:val="008024C3"/>
    <w:rsid w:val="00802729"/>
    <w:rsid w:val="0080480C"/>
    <w:rsid w:val="00805E69"/>
    <w:rsid w:val="008064DC"/>
    <w:rsid w:val="00810EC8"/>
    <w:rsid w:val="00811EA5"/>
    <w:rsid w:val="00815611"/>
    <w:rsid w:val="00815CD3"/>
    <w:rsid w:val="00816074"/>
    <w:rsid w:val="008164B2"/>
    <w:rsid w:val="00816F2D"/>
    <w:rsid w:val="008239DC"/>
    <w:rsid w:val="00823A50"/>
    <w:rsid w:val="00824956"/>
    <w:rsid w:val="00825676"/>
    <w:rsid w:val="008269FB"/>
    <w:rsid w:val="00832D76"/>
    <w:rsid w:val="00832FFF"/>
    <w:rsid w:val="008356ED"/>
    <w:rsid w:val="00837520"/>
    <w:rsid w:val="00841F95"/>
    <w:rsid w:val="008420D7"/>
    <w:rsid w:val="00842390"/>
    <w:rsid w:val="0085151B"/>
    <w:rsid w:val="008550A4"/>
    <w:rsid w:val="00855B73"/>
    <w:rsid w:val="00856560"/>
    <w:rsid w:val="00856619"/>
    <w:rsid w:val="00857317"/>
    <w:rsid w:val="00857A5A"/>
    <w:rsid w:val="008602C7"/>
    <w:rsid w:val="00861A72"/>
    <w:rsid w:val="00861AC8"/>
    <w:rsid w:val="00861B8B"/>
    <w:rsid w:val="0086212A"/>
    <w:rsid w:val="008621BC"/>
    <w:rsid w:val="008629FB"/>
    <w:rsid w:val="00863ED8"/>
    <w:rsid w:val="008646F3"/>
    <w:rsid w:val="00865263"/>
    <w:rsid w:val="008658B6"/>
    <w:rsid w:val="008658C1"/>
    <w:rsid w:val="00866A20"/>
    <w:rsid w:val="00867F8E"/>
    <w:rsid w:val="00870373"/>
    <w:rsid w:val="00871F92"/>
    <w:rsid w:val="008722D9"/>
    <w:rsid w:val="008745EB"/>
    <w:rsid w:val="00874DC3"/>
    <w:rsid w:val="0087591D"/>
    <w:rsid w:val="00875CD5"/>
    <w:rsid w:val="0087743A"/>
    <w:rsid w:val="00880A93"/>
    <w:rsid w:val="00882DB6"/>
    <w:rsid w:val="00883C0F"/>
    <w:rsid w:val="0088553B"/>
    <w:rsid w:val="00885E63"/>
    <w:rsid w:val="00892B16"/>
    <w:rsid w:val="008930D3"/>
    <w:rsid w:val="00893778"/>
    <w:rsid w:val="00896D3F"/>
    <w:rsid w:val="00897918"/>
    <w:rsid w:val="00897A93"/>
    <w:rsid w:val="008A0F12"/>
    <w:rsid w:val="008A11F8"/>
    <w:rsid w:val="008A1E86"/>
    <w:rsid w:val="008A284C"/>
    <w:rsid w:val="008A2930"/>
    <w:rsid w:val="008A2CFB"/>
    <w:rsid w:val="008A3936"/>
    <w:rsid w:val="008A5AE9"/>
    <w:rsid w:val="008B0039"/>
    <w:rsid w:val="008B1218"/>
    <w:rsid w:val="008B2EE4"/>
    <w:rsid w:val="008B3320"/>
    <w:rsid w:val="008B37C2"/>
    <w:rsid w:val="008B3D6E"/>
    <w:rsid w:val="008B5078"/>
    <w:rsid w:val="008B5679"/>
    <w:rsid w:val="008B5C70"/>
    <w:rsid w:val="008B5F96"/>
    <w:rsid w:val="008B6C5A"/>
    <w:rsid w:val="008C0B46"/>
    <w:rsid w:val="008C145E"/>
    <w:rsid w:val="008C457D"/>
    <w:rsid w:val="008C52B6"/>
    <w:rsid w:val="008C7986"/>
    <w:rsid w:val="008D00F2"/>
    <w:rsid w:val="008D0598"/>
    <w:rsid w:val="008D2CAE"/>
    <w:rsid w:val="008D370D"/>
    <w:rsid w:val="008D39DE"/>
    <w:rsid w:val="008D3B8C"/>
    <w:rsid w:val="008D65B8"/>
    <w:rsid w:val="008E0FC4"/>
    <w:rsid w:val="008E11C0"/>
    <w:rsid w:val="008E1643"/>
    <w:rsid w:val="008E3884"/>
    <w:rsid w:val="008E5004"/>
    <w:rsid w:val="008E6D02"/>
    <w:rsid w:val="008F05A9"/>
    <w:rsid w:val="008F297F"/>
    <w:rsid w:val="008F472A"/>
    <w:rsid w:val="008F6440"/>
    <w:rsid w:val="008F6A22"/>
    <w:rsid w:val="009006C0"/>
    <w:rsid w:val="00901D27"/>
    <w:rsid w:val="00901E0F"/>
    <w:rsid w:val="00902E84"/>
    <w:rsid w:val="0090474B"/>
    <w:rsid w:val="00904BFE"/>
    <w:rsid w:val="009053B2"/>
    <w:rsid w:val="00905818"/>
    <w:rsid w:val="00906755"/>
    <w:rsid w:val="00906C09"/>
    <w:rsid w:val="00910543"/>
    <w:rsid w:val="00910739"/>
    <w:rsid w:val="00911A0D"/>
    <w:rsid w:val="009135FC"/>
    <w:rsid w:val="009152F7"/>
    <w:rsid w:val="00915855"/>
    <w:rsid w:val="00915EB6"/>
    <w:rsid w:val="00916016"/>
    <w:rsid w:val="00917281"/>
    <w:rsid w:val="00917EEA"/>
    <w:rsid w:val="009213BF"/>
    <w:rsid w:val="009219FF"/>
    <w:rsid w:val="00923BEA"/>
    <w:rsid w:val="0092519A"/>
    <w:rsid w:val="0092787F"/>
    <w:rsid w:val="00927E20"/>
    <w:rsid w:val="00931052"/>
    <w:rsid w:val="009310A4"/>
    <w:rsid w:val="009311EB"/>
    <w:rsid w:val="00933CB9"/>
    <w:rsid w:val="00934625"/>
    <w:rsid w:val="009365D8"/>
    <w:rsid w:val="0093695C"/>
    <w:rsid w:val="00940547"/>
    <w:rsid w:val="0094419B"/>
    <w:rsid w:val="009450C4"/>
    <w:rsid w:val="00945278"/>
    <w:rsid w:val="00950395"/>
    <w:rsid w:val="00950B26"/>
    <w:rsid w:val="00950D3D"/>
    <w:rsid w:val="00950F05"/>
    <w:rsid w:val="00951B89"/>
    <w:rsid w:val="00951C2D"/>
    <w:rsid w:val="009553B9"/>
    <w:rsid w:val="00955F58"/>
    <w:rsid w:val="00957661"/>
    <w:rsid w:val="00957C79"/>
    <w:rsid w:val="009600EF"/>
    <w:rsid w:val="009607C4"/>
    <w:rsid w:val="00961F1A"/>
    <w:rsid w:val="0096428C"/>
    <w:rsid w:val="009648C9"/>
    <w:rsid w:val="00965C35"/>
    <w:rsid w:val="00967B5F"/>
    <w:rsid w:val="0097097E"/>
    <w:rsid w:val="00970B72"/>
    <w:rsid w:val="0097113E"/>
    <w:rsid w:val="009723B2"/>
    <w:rsid w:val="00972C08"/>
    <w:rsid w:val="009739D8"/>
    <w:rsid w:val="00974E0D"/>
    <w:rsid w:val="00976225"/>
    <w:rsid w:val="00976D8D"/>
    <w:rsid w:val="009814DA"/>
    <w:rsid w:val="0098246C"/>
    <w:rsid w:val="0098314D"/>
    <w:rsid w:val="0098451C"/>
    <w:rsid w:val="00984B3C"/>
    <w:rsid w:val="00984DF4"/>
    <w:rsid w:val="00987807"/>
    <w:rsid w:val="00987C6E"/>
    <w:rsid w:val="00987CB1"/>
    <w:rsid w:val="00990148"/>
    <w:rsid w:val="009905B7"/>
    <w:rsid w:val="00991F82"/>
    <w:rsid w:val="009924B9"/>
    <w:rsid w:val="00992565"/>
    <w:rsid w:val="00992632"/>
    <w:rsid w:val="00995423"/>
    <w:rsid w:val="009954AB"/>
    <w:rsid w:val="009955FE"/>
    <w:rsid w:val="009968C9"/>
    <w:rsid w:val="0099720A"/>
    <w:rsid w:val="00997F27"/>
    <w:rsid w:val="009A06C0"/>
    <w:rsid w:val="009A1279"/>
    <w:rsid w:val="009A36E2"/>
    <w:rsid w:val="009A39D0"/>
    <w:rsid w:val="009A3C03"/>
    <w:rsid w:val="009A4DF7"/>
    <w:rsid w:val="009A5D5D"/>
    <w:rsid w:val="009A61F0"/>
    <w:rsid w:val="009A6E68"/>
    <w:rsid w:val="009A71F4"/>
    <w:rsid w:val="009B2886"/>
    <w:rsid w:val="009B3A26"/>
    <w:rsid w:val="009B5E12"/>
    <w:rsid w:val="009B5F0A"/>
    <w:rsid w:val="009B78D6"/>
    <w:rsid w:val="009C18B9"/>
    <w:rsid w:val="009C1E31"/>
    <w:rsid w:val="009C1FF1"/>
    <w:rsid w:val="009C4FCF"/>
    <w:rsid w:val="009C58CE"/>
    <w:rsid w:val="009C7AA0"/>
    <w:rsid w:val="009D1D74"/>
    <w:rsid w:val="009D2C9E"/>
    <w:rsid w:val="009D38E3"/>
    <w:rsid w:val="009D3B33"/>
    <w:rsid w:val="009D58DE"/>
    <w:rsid w:val="009E0210"/>
    <w:rsid w:val="009E2B77"/>
    <w:rsid w:val="009E308F"/>
    <w:rsid w:val="009E335B"/>
    <w:rsid w:val="009E41F3"/>
    <w:rsid w:val="009E51AF"/>
    <w:rsid w:val="009E57DC"/>
    <w:rsid w:val="009E590A"/>
    <w:rsid w:val="009E66F9"/>
    <w:rsid w:val="009E693D"/>
    <w:rsid w:val="009E7307"/>
    <w:rsid w:val="009F0B5E"/>
    <w:rsid w:val="009F1EC8"/>
    <w:rsid w:val="009F2A31"/>
    <w:rsid w:val="009F2A94"/>
    <w:rsid w:val="009F3244"/>
    <w:rsid w:val="009F3AB6"/>
    <w:rsid w:val="009F3C23"/>
    <w:rsid w:val="009F4278"/>
    <w:rsid w:val="009F5D92"/>
    <w:rsid w:val="009F6378"/>
    <w:rsid w:val="009F6989"/>
    <w:rsid w:val="009F7EFF"/>
    <w:rsid w:val="00A00043"/>
    <w:rsid w:val="00A007AB"/>
    <w:rsid w:val="00A025C4"/>
    <w:rsid w:val="00A055A1"/>
    <w:rsid w:val="00A06029"/>
    <w:rsid w:val="00A1003C"/>
    <w:rsid w:val="00A12182"/>
    <w:rsid w:val="00A12A43"/>
    <w:rsid w:val="00A130AA"/>
    <w:rsid w:val="00A1365C"/>
    <w:rsid w:val="00A13BA3"/>
    <w:rsid w:val="00A14007"/>
    <w:rsid w:val="00A14B60"/>
    <w:rsid w:val="00A16B50"/>
    <w:rsid w:val="00A17CCA"/>
    <w:rsid w:val="00A21C8F"/>
    <w:rsid w:val="00A24708"/>
    <w:rsid w:val="00A247C2"/>
    <w:rsid w:val="00A24BFB"/>
    <w:rsid w:val="00A2719C"/>
    <w:rsid w:val="00A32537"/>
    <w:rsid w:val="00A32A36"/>
    <w:rsid w:val="00A34A61"/>
    <w:rsid w:val="00A35587"/>
    <w:rsid w:val="00A35AB4"/>
    <w:rsid w:val="00A35C7A"/>
    <w:rsid w:val="00A376F8"/>
    <w:rsid w:val="00A37967"/>
    <w:rsid w:val="00A42212"/>
    <w:rsid w:val="00A42608"/>
    <w:rsid w:val="00A43896"/>
    <w:rsid w:val="00A45141"/>
    <w:rsid w:val="00A468BC"/>
    <w:rsid w:val="00A51F4A"/>
    <w:rsid w:val="00A53027"/>
    <w:rsid w:val="00A53AB5"/>
    <w:rsid w:val="00A53DA9"/>
    <w:rsid w:val="00A546B0"/>
    <w:rsid w:val="00A54C86"/>
    <w:rsid w:val="00A552BA"/>
    <w:rsid w:val="00A5735B"/>
    <w:rsid w:val="00A57880"/>
    <w:rsid w:val="00A6028B"/>
    <w:rsid w:val="00A6092C"/>
    <w:rsid w:val="00A61930"/>
    <w:rsid w:val="00A62890"/>
    <w:rsid w:val="00A63563"/>
    <w:rsid w:val="00A664C1"/>
    <w:rsid w:val="00A6761F"/>
    <w:rsid w:val="00A67FE4"/>
    <w:rsid w:val="00A70746"/>
    <w:rsid w:val="00A70D48"/>
    <w:rsid w:val="00A70FCA"/>
    <w:rsid w:val="00A7223E"/>
    <w:rsid w:val="00A7398E"/>
    <w:rsid w:val="00A739F5"/>
    <w:rsid w:val="00A74C53"/>
    <w:rsid w:val="00A770D1"/>
    <w:rsid w:val="00A77D3A"/>
    <w:rsid w:val="00A77D4F"/>
    <w:rsid w:val="00A821B2"/>
    <w:rsid w:val="00A8382B"/>
    <w:rsid w:val="00A86F82"/>
    <w:rsid w:val="00A9048A"/>
    <w:rsid w:val="00A93A79"/>
    <w:rsid w:val="00A93A8D"/>
    <w:rsid w:val="00A95DA9"/>
    <w:rsid w:val="00A97158"/>
    <w:rsid w:val="00AA0405"/>
    <w:rsid w:val="00AA0845"/>
    <w:rsid w:val="00AA12AC"/>
    <w:rsid w:val="00AA402E"/>
    <w:rsid w:val="00AA5119"/>
    <w:rsid w:val="00AA6566"/>
    <w:rsid w:val="00AA6CEE"/>
    <w:rsid w:val="00AA6F9C"/>
    <w:rsid w:val="00AB0DF4"/>
    <w:rsid w:val="00AB123B"/>
    <w:rsid w:val="00AB2074"/>
    <w:rsid w:val="00AB2473"/>
    <w:rsid w:val="00AB2E8A"/>
    <w:rsid w:val="00AB3B64"/>
    <w:rsid w:val="00AB5E25"/>
    <w:rsid w:val="00AC0CA2"/>
    <w:rsid w:val="00AC1370"/>
    <w:rsid w:val="00AC23A6"/>
    <w:rsid w:val="00AC2AFC"/>
    <w:rsid w:val="00AC2B8F"/>
    <w:rsid w:val="00AC6371"/>
    <w:rsid w:val="00AD1EED"/>
    <w:rsid w:val="00AD3670"/>
    <w:rsid w:val="00AD56C1"/>
    <w:rsid w:val="00AD6B23"/>
    <w:rsid w:val="00AD72AD"/>
    <w:rsid w:val="00AD7450"/>
    <w:rsid w:val="00AD7577"/>
    <w:rsid w:val="00AD786E"/>
    <w:rsid w:val="00AE2ADF"/>
    <w:rsid w:val="00AE2CFF"/>
    <w:rsid w:val="00AE3610"/>
    <w:rsid w:val="00AE3D26"/>
    <w:rsid w:val="00AE4E1F"/>
    <w:rsid w:val="00AE51A8"/>
    <w:rsid w:val="00AE5B15"/>
    <w:rsid w:val="00AE657F"/>
    <w:rsid w:val="00AE7F9D"/>
    <w:rsid w:val="00AF2935"/>
    <w:rsid w:val="00AF6C23"/>
    <w:rsid w:val="00AF6E31"/>
    <w:rsid w:val="00B00CE6"/>
    <w:rsid w:val="00B01136"/>
    <w:rsid w:val="00B02797"/>
    <w:rsid w:val="00B048DC"/>
    <w:rsid w:val="00B055F2"/>
    <w:rsid w:val="00B07456"/>
    <w:rsid w:val="00B07984"/>
    <w:rsid w:val="00B07F88"/>
    <w:rsid w:val="00B10663"/>
    <w:rsid w:val="00B10D23"/>
    <w:rsid w:val="00B111BC"/>
    <w:rsid w:val="00B12582"/>
    <w:rsid w:val="00B128DE"/>
    <w:rsid w:val="00B12CB1"/>
    <w:rsid w:val="00B14BF8"/>
    <w:rsid w:val="00B1548F"/>
    <w:rsid w:val="00B159A9"/>
    <w:rsid w:val="00B15BB5"/>
    <w:rsid w:val="00B15F5E"/>
    <w:rsid w:val="00B170DB"/>
    <w:rsid w:val="00B17E5F"/>
    <w:rsid w:val="00B22C45"/>
    <w:rsid w:val="00B236F7"/>
    <w:rsid w:val="00B245F8"/>
    <w:rsid w:val="00B24B94"/>
    <w:rsid w:val="00B26290"/>
    <w:rsid w:val="00B27250"/>
    <w:rsid w:val="00B30F0A"/>
    <w:rsid w:val="00B31970"/>
    <w:rsid w:val="00B31D85"/>
    <w:rsid w:val="00B3229A"/>
    <w:rsid w:val="00B323EF"/>
    <w:rsid w:val="00B333EF"/>
    <w:rsid w:val="00B34A1D"/>
    <w:rsid w:val="00B40D0A"/>
    <w:rsid w:val="00B41584"/>
    <w:rsid w:val="00B4302D"/>
    <w:rsid w:val="00B4584D"/>
    <w:rsid w:val="00B523C2"/>
    <w:rsid w:val="00B56C0B"/>
    <w:rsid w:val="00B56FA5"/>
    <w:rsid w:val="00B60231"/>
    <w:rsid w:val="00B61438"/>
    <w:rsid w:val="00B614F5"/>
    <w:rsid w:val="00B620E7"/>
    <w:rsid w:val="00B62229"/>
    <w:rsid w:val="00B627DE"/>
    <w:rsid w:val="00B6329D"/>
    <w:rsid w:val="00B6435E"/>
    <w:rsid w:val="00B64626"/>
    <w:rsid w:val="00B64DAA"/>
    <w:rsid w:val="00B6640A"/>
    <w:rsid w:val="00B6640F"/>
    <w:rsid w:val="00B666EC"/>
    <w:rsid w:val="00B71F7C"/>
    <w:rsid w:val="00B75ECE"/>
    <w:rsid w:val="00B77486"/>
    <w:rsid w:val="00B77D17"/>
    <w:rsid w:val="00B77FC8"/>
    <w:rsid w:val="00B8028F"/>
    <w:rsid w:val="00B818C5"/>
    <w:rsid w:val="00B82765"/>
    <w:rsid w:val="00B834E6"/>
    <w:rsid w:val="00B83DE0"/>
    <w:rsid w:val="00B843DC"/>
    <w:rsid w:val="00B846DD"/>
    <w:rsid w:val="00B84A80"/>
    <w:rsid w:val="00B858C3"/>
    <w:rsid w:val="00B8774B"/>
    <w:rsid w:val="00B87919"/>
    <w:rsid w:val="00B903C5"/>
    <w:rsid w:val="00B907E8"/>
    <w:rsid w:val="00B92253"/>
    <w:rsid w:val="00B925DB"/>
    <w:rsid w:val="00B93582"/>
    <w:rsid w:val="00B93620"/>
    <w:rsid w:val="00B94879"/>
    <w:rsid w:val="00B95D13"/>
    <w:rsid w:val="00B9624F"/>
    <w:rsid w:val="00B978B2"/>
    <w:rsid w:val="00BA1AFA"/>
    <w:rsid w:val="00BA2721"/>
    <w:rsid w:val="00BA3D1B"/>
    <w:rsid w:val="00BA5EFF"/>
    <w:rsid w:val="00BA772F"/>
    <w:rsid w:val="00BA7C49"/>
    <w:rsid w:val="00BB3C24"/>
    <w:rsid w:val="00BB4416"/>
    <w:rsid w:val="00BB529C"/>
    <w:rsid w:val="00BB567E"/>
    <w:rsid w:val="00BB5E47"/>
    <w:rsid w:val="00BB62D5"/>
    <w:rsid w:val="00BB6575"/>
    <w:rsid w:val="00BB6CD5"/>
    <w:rsid w:val="00BC121F"/>
    <w:rsid w:val="00BC1B4C"/>
    <w:rsid w:val="00BC1B75"/>
    <w:rsid w:val="00BC1F03"/>
    <w:rsid w:val="00BC673A"/>
    <w:rsid w:val="00BC6F84"/>
    <w:rsid w:val="00BC786C"/>
    <w:rsid w:val="00BD1FC6"/>
    <w:rsid w:val="00BD211B"/>
    <w:rsid w:val="00BD4955"/>
    <w:rsid w:val="00BD6FC6"/>
    <w:rsid w:val="00BD7089"/>
    <w:rsid w:val="00BD7583"/>
    <w:rsid w:val="00BD776F"/>
    <w:rsid w:val="00BE0039"/>
    <w:rsid w:val="00BE0254"/>
    <w:rsid w:val="00BE03A8"/>
    <w:rsid w:val="00BE06D8"/>
    <w:rsid w:val="00BE391E"/>
    <w:rsid w:val="00BE55B0"/>
    <w:rsid w:val="00BE5DBE"/>
    <w:rsid w:val="00BF153F"/>
    <w:rsid w:val="00BF2BF5"/>
    <w:rsid w:val="00BF2C71"/>
    <w:rsid w:val="00BF2F67"/>
    <w:rsid w:val="00BF462F"/>
    <w:rsid w:val="00BF4894"/>
    <w:rsid w:val="00BF5D4A"/>
    <w:rsid w:val="00BF649C"/>
    <w:rsid w:val="00BF6F8C"/>
    <w:rsid w:val="00BF7A25"/>
    <w:rsid w:val="00BF7D16"/>
    <w:rsid w:val="00C00F9F"/>
    <w:rsid w:val="00C04488"/>
    <w:rsid w:val="00C04D02"/>
    <w:rsid w:val="00C06AD1"/>
    <w:rsid w:val="00C14274"/>
    <w:rsid w:val="00C1473D"/>
    <w:rsid w:val="00C15968"/>
    <w:rsid w:val="00C16877"/>
    <w:rsid w:val="00C20EA5"/>
    <w:rsid w:val="00C216B8"/>
    <w:rsid w:val="00C217A3"/>
    <w:rsid w:val="00C21A1D"/>
    <w:rsid w:val="00C22094"/>
    <w:rsid w:val="00C22262"/>
    <w:rsid w:val="00C25572"/>
    <w:rsid w:val="00C25EB4"/>
    <w:rsid w:val="00C266C3"/>
    <w:rsid w:val="00C32309"/>
    <w:rsid w:val="00C33028"/>
    <w:rsid w:val="00C35371"/>
    <w:rsid w:val="00C36353"/>
    <w:rsid w:val="00C37993"/>
    <w:rsid w:val="00C42FAB"/>
    <w:rsid w:val="00C43E10"/>
    <w:rsid w:val="00C44435"/>
    <w:rsid w:val="00C44C19"/>
    <w:rsid w:val="00C45D6E"/>
    <w:rsid w:val="00C4643C"/>
    <w:rsid w:val="00C46C02"/>
    <w:rsid w:val="00C470A5"/>
    <w:rsid w:val="00C47155"/>
    <w:rsid w:val="00C474AE"/>
    <w:rsid w:val="00C47F09"/>
    <w:rsid w:val="00C52A6A"/>
    <w:rsid w:val="00C5433E"/>
    <w:rsid w:val="00C54843"/>
    <w:rsid w:val="00C55063"/>
    <w:rsid w:val="00C570CA"/>
    <w:rsid w:val="00C57794"/>
    <w:rsid w:val="00C609D3"/>
    <w:rsid w:val="00C61F7E"/>
    <w:rsid w:val="00C63F6C"/>
    <w:rsid w:val="00C649EC"/>
    <w:rsid w:val="00C653BD"/>
    <w:rsid w:val="00C679D1"/>
    <w:rsid w:val="00C679FA"/>
    <w:rsid w:val="00C70C31"/>
    <w:rsid w:val="00C71694"/>
    <w:rsid w:val="00C71D0F"/>
    <w:rsid w:val="00C73D4E"/>
    <w:rsid w:val="00C8020B"/>
    <w:rsid w:val="00C809B7"/>
    <w:rsid w:val="00C81FCB"/>
    <w:rsid w:val="00C84E0B"/>
    <w:rsid w:val="00C85BF2"/>
    <w:rsid w:val="00C86035"/>
    <w:rsid w:val="00C8621D"/>
    <w:rsid w:val="00C86603"/>
    <w:rsid w:val="00C900C6"/>
    <w:rsid w:val="00C913B6"/>
    <w:rsid w:val="00C914BA"/>
    <w:rsid w:val="00C951DE"/>
    <w:rsid w:val="00CA1ADB"/>
    <w:rsid w:val="00CA494B"/>
    <w:rsid w:val="00CA4CF7"/>
    <w:rsid w:val="00CA5891"/>
    <w:rsid w:val="00CA77BA"/>
    <w:rsid w:val="00CA7DCC"/>
    <w:rsid w:val="00CA7E0F"/>
    <w:rsid w:val="00CB022A"/>
    <w:rsid w:val="00CB0AAF"/>
    <w:rsid w:val="00CB28C6"/>
    <w:rsid w:val="00CB2D49"/>
    <w:rsid w:val="00CB3ADD"/>
    <w:rsid w:val="00CB4429"/>
    <w:rsid w:val="00CB4593"/>
    <w:rsid w:val="00CB547E"/>
    <w:rsid w:val="00CB7931"/>
    <w:rsid w:val="00CC01D5"/>
    <w:rsid w:val="00CC07D5"/>
    <w:rsid w:val="00CC14AC"/>
    <w:rsid w:val="00CC4F4F"/>
    <w:rsid w:val="00CC56C3"/>
    <w:rsid w:val="00CC6FBE"/>
    <w:rsid w:val="00CC7613"/>
    <w:rsid w:val="00CD04FD"/>
    <w:rsid w:val="00CD1844"/>
    <w:rsid w:val="00CD43B2"/>
    <w:rsid w:val="00CD4501"/>
    <w:rsid w:val="00CD4809"/>
    <w:rsid w:val="00CD6BF3"/>
    <w:rsid w:val="00CD700D"/>
    <w:rsid w:val="00CD744F"/>
    <w:rsid w:val="00CE2643"/>
    <w:rsid w:val="00CE296C"/>
    <w:rsid w:val="00CE387E"/>
    <w:rsid w:val="00CE439C"/>
    <w:rsid w:val="00CE4D95"/>
    <w:rsid w:val="00CE6C08"/>
    <w:rsid w:val="00CF01AC"/>
    <w:rsid w:val="00CF03BC"/>
    <w:rsid w:val="00CF0AA3"/>
    <w:rsid w:val="00CF1B83"/>
    <w:rsid w:val="00CF2844"/>
    <w:rsid w:val="00D00F67"/>
    <w:rsid w:val="00D01009"/>
    <w:rsid w:val="00D0123C"/>
    <w:rsid w:val="00D01431"/>
    <w:rsid w:val="00D01D0C"/>
    <w:rsid w:val="00D02DCD"/>
    <w:rsid w:val="00D05255"/>
    <w:rsid w:val="00D07C6D"/>
    <w:rsid w:val="00D11568"/>
    <w:rsid w:val="00D1179A"/>
    <w:rsid w:val="00D1286E"/>
    <w:rsid w:val="00D156B9"/>
    <w:rsid w:val="00D15E11"/>
    <w:rsid w:val="00D16C30"/>
    <w:rsid w:val="00D17B66"/>
    <w:rsid w:val="00D20D3E"/>
    <w:rsid w:val="00D2248F"/>
    <w:rsid w:val="00D248A4"/>
    <w:rsid w:val="00D24A8E"/>
    <w:rsid w:val="00D259BF"/>
    <w:rsid w:val="00D25B23"/>
    <w:rsid w:val="00D261DF"/>
    <w:rsid w:val="00D26281"/>
    <w:rsid w:val="00D26333"/>
    <w:rsid w:val="00D273B6"/>
    <w:rsid w:val="00D30B01"/>
    <w:rsid w:val="00D314BA"/>
    <w:rsid w:val="00D32AF8"/>
    <w:rsid w:val="00D32B6E"/>
    <w:rsid w:val="00D33504"/>
    <w:rsid w:val="00D33549"/>
    <w:rsid w:val="00D34BB7"/>
    <w:rsid w:val="00D35105"/>
    <w:rsid w:val="00D36246"/>
    <w:rsid w:val="00D36854"/>
    <w:rsid w:val="00D36E78"/>
    <w:rsid w:val="00D40D38"/>
    <w:rsid w:val="00D4295A"/>
    <w:rsid w:val="00D513CC"/>
    <w:rsid w:val="00D51A89"/>
    <w:rsid w:val="00D51BAB"/>
    <w:rsid w:val="00D5216F"/>
    <w:rsid w:val="00D52A46"/>
    <w:rsid w:val="00D53A30"/>
    <w:rsid w:val="00D53F51"/>
    <w:rsid w:val="00D54C78"/>
    <w:rsid w:val="00D54F90"/>
    <w:rsid w:val="00D558E2"/>
    <w:rsid w:val="00D62266"/>
    <w:rsid w:val="00D62DF2"/>
    <w:rsid w:val="00D63BEF"/>
    <w:rsid w:val="00D64884"/>
    <w:rsid w:val="00D65771"/>
    <w:rsid w:val="00D70DBA"/>
    <w:rsid w:val="00D716F2"/>
    <w:rsid w:val="00D7693B"/>
    <w:rsid w:val="00D80250"/>
    <w:rsid w:val="00D83710"/>
    <w:rsid w:val="00D83C75"/>
    <w:rsid w:val="00D8549F"/>
    <w:rsid w:val="00D86192"/>
    <w:rsid w:val="00D87993"/>
    <w:rsid w:val="00D87F5C"/>
    <w:rsid w:val="00D9121E"/>
    <w:rsid w:val="00D92264"/>
    <w:rsid w:val="00D924D5"/>
    <w:rsid w:val="00D95267"/>
    <w:rsid w:val="00D96320"/>
    <w:rsid w:val="00DA2B2A"/>
    <w:rsid w:val="00DA2C40"/>
    <w:rsid w:val="00DA3821"/>
    <w:rsid w:val="00DA3C4E"/>
    <w:rsid w:val="00DA42E7"/>
    <w:rsid w:val="00DA498F"/>
    <w:rsid w:val="00DA528C"/>
    <w:rsid w:val="00DB27ED"/>
    <w:rsid w:val="00DB3CED"/>
    <w:rsid w:val="00DB4323"/>
    <w:rsid w:val="00DB5862"/>
    <w:rsid w:val="00DB6467"/>
    <w:rsid w:val="00DB67D8"/>
    <w:rsid w:val="00DC0DDA"/>
    <w:rsid w:val="00DC2008"/>
    <w:rsid w:val="00DC2DBF"/>
    <w:rsid w:val="00DC3220"/>
    <w:rsid w:val="00DC3FF8"/>
    <w:rsid w:val="00DC76EF"/>
    <w:rsid w:val="00DD1426"/>
    <w:rsid w:val="00DD405D"/>
    <w:rsid w:val="00DD486A"/>
    <w:rsid w:val="00DD50D3"/>
    <w:rsid w:val="00DD5C7E"/>
    <w:rsid w:val="00DD6AC0"/>
    <w:rsid w:val="00DD6D45"/>
    <w:rsid w:val="00DE020C"/>
    <w:rsid w:val="00DE0E3F"/>
    <w:rsid w:val="00DE2C36"/>
    <w:rsid w:val="00DE3F9B"/>
    <w:rsid w:val="00DE4FB6"/>
    <w:rsid w:val="00DF0B60"/>
    <w:rsid w:val="00DF26C9"/>
    <w:rsid w:val="00DF33A8"/>
    <w:rsid w:val="00DF6899"/>
    <w:rsid w:val="00DF754D"/>
    <w:rsid w:val="00E00071"/>
    <w:rsid w:val="00E003CE"/>
    <w:rsid w:val="00E02B17"/>
    <w:rsid w:val="00E02E46"/>
    <w:rsid w:val="00E04400"/>
    <w:rsid w:val="00E047CA"/>
    <w:rsid w:val="00E0501B"/>
    <w:rsid w:val="00E10159"/>
    <w:rsid w:val="00E10BC5"/>
    <w:rsid w:val="00E14237"/>
    <w:rsid w:val="00E14FBE"/>
    <w:rsid w:val="00E162BE"/>
    <w:rsid w:val="00E17A47"/>
    <w:rsid w:val="00E17A71"/>
    <w:rsid w:val="00E20A81"/>
    <w:rsid w:val="00E20BA5"/>
    <w:rsid w:val="00E2287F"/>
    <w:rsid w:val="00E22BCD"/>
    <w:rsid w:val="00E23154"/>
    <w:rsid w:val="00E24B1E"/>
    <w:rsid w:val="00E27D19"/>
    <w:rsid w:val="00E3029A"/>
    <w:rsid w:val="00E3053A"/>
    <w:rsid w:val="00E30CB5"/>
    <w:rsid w:val="00E32265"/>
    <w:rsid w:val="00E325B6"/>
    <w:rsid w:val="00E3296B"/>
    <w:rsid w:val="00E32E00"/>
    <w:rsid w:val="00E33287"/>
    <w:rsid w:val="00E34C59"/>
    <w:rsid w:val="00E421B7"/>
    <w:rsid w:val="00E429FB"/>
    <w:rsid w:val="00E436BA"/>
    <w:rsid w:val="00E43CD1"/>
    <w:rsid w:val="00E4507B"/>
    <w:rsid w:val="00E52158"/>
    <w:rsid w:val="00E52307"/>
    <w:rsid w:val="00E52FDB"/>
    <w:rsid w:val="00E56628"/>
    <w:rsid w:val="00E57397"/>
    <w:rsid w:val="00E5772F"/>
    <w:rsid w:val="00E6041F"/>
    <w:rsid w:val="00E60DCE"/>
    <w:rsid w:val="00E61B68"/>
    <w:rsid w:val="00E61E62"/>
    <w:rsid w:val="00E62425"/>
    <w:rsid w:val="00E62453"/>
    <w:rsid w:val="00E64684"/>
    <w:rsid w:val="00E65080"/>
    <w:rsid w:val="00E70346"/>
    <w:rsid w:val="00E712DC"/>
    <w:rsid w:val="00E71D2A"/>
    <w:rsid w:val="00E725C2"/>
    <w:rsid w:val="00E73624"/>
    <w:rsid w:val="00E8055A"/>
    <w:rsid w:val="00E81BCE"/>
    <w:rsid w:val="00E84154"/>
    <w:rsid w:val="00E85775"/>
    <w:rsid w:val="00E87278"/>
    <w:rsid w:val="00E93A12"/>
    <w:rsid w:val="00E950D7"/>
    <w:rsid w:val="00E960B2"/>
    <w:rsid w:val="00E97305"/>
    <w:rsid w:val="00EA071E"/>
    <w:rsid w:val="00EA0821"/>
    <w:rsid w:val="00EA1449"/>
    <w:rsid w:val="00EA2BDC"/>
    <w:rsid w:val="00EA2C74"/>
    <w:rsid w:val="00EB02ED"/>
    <w:rsid w:val="00EB12F4"/>
    <w:rsid w:val="00EB2AF3"/>
    <w:rsid w:val="00EB3E72"/>
    <w:rsid w:val="00EB4F1D"/>
    <w:rsid w:val="00EB52FA"/>
    <w:rsid w:val="00EB7109"/>
    <w:rsid w:val="00EC062F"/>
    <w:rsid w:val="00EC1096"/>
    <w:rsid w:val="00EC1167"/>
    <w:rsid w:val="00EC2339"/>
    <w:rsid w:val="00EC30E3"/>
    <w:rsid w:val="00EC6B0B"/>
    <w:rsid w:val="00ED0D3B"/>
    <w:rsid w:val="00ED2376"/>
    <w:rsid w:val="00ED31DF"/>
    <w:rsid w:val="00ED440B"/>
    <w:rsid w:val="00ED4A70"/>
    <w:rsid w:val="00ED630D"/>
    <w:rsid w:val="00ED691F"/>
    <w:rsid w:val="00ED6DB8"/>
    <w:rsid w:val="00ED753D"/>
    <w:rsid w:val="00EE0860"/>
    <w:rsid w:val="00EE0CA9"/>
    <w:rsid w:val="00EE2FAB"/>
    <w:rsid w:val="00EE62B9"/>
    <w:rsid w:val="00EE69D5"/>
    <w:rsid w:val="00EF0328"/>
    <w:rsid w:val="00EF076A"/>
    <w:rsid w:val="00EF0815"/>
    <w:rsid w:val="00EF08B6"/>
    <w:rsid w:val="00EF0999"/>
    <w:rsid w:val="00EF1593"/>
    <w:rsid w:val="00EF1F39"/>
    <w:rsid w:val="00EF2F64"/>
    <w:rsid w:val="00EF4CE0"/>
    <w:rsid w:val="00EF506B"/>
    <w:rsid w:val="00EF583F"/>
    <w:rsid w:val="00F01722"/>
    <w:rsid w:val="00F01B55"/>
    <w:rsid w:val="00F024E7"/>
    <w:rsid w:val="00F0594A"/>
    <w:rsid w:val="00F05DAF"/>
    <w:rsid w:val="00F1162A"/>
    <w:rsid w:val="00F16185"/>
    <w:rsid w:val="00F16AB5"/>
    <w:rsid w:val="00F17948"/>
    <w:rsid w:val="00F20194"/>
    <w:rsid w:val="00F211CB"/>
    <w:rsid w:val="00F26D6B"/>
    <w:rsid w:val="00F26E6F"/>
    <w:rsid w:val="00F27053"/>
    <w:rsid w:val="00F27273"/>
    <w:rsid w:val="00F30F67"/>
    <w:rsid w:val="00F326DB"/>
    <w:rsid w:val="00F33832"/>
    <w:rsid w:val="00F35CE8"/>
    <w:rsid w:val="00F40C07"/>
    <w:rsid w:val="00F41A04"/>
    <w:rsid w:val="00F420FD"/>
    <w:rsid w:val="00F45654"/>
    <w:rsid w:val="00F463D9"/>
    <w:rsid w:val="00F46675"/>
    <w:rsid w:val="00F4702F"/>
    <w:rsid w:val="00F47C55"/>
    <w:rsid w:val="00F51295"/>
    <w:rsid w:val="00F55C6D"/>
    <w:rsid w:val="00F575B3"/>
    <w:rsid w:val="00F605AE"/>
    <w:rsid w:val="00F60DFB"/>
    <w:rsid w:val="00F624EA"/>
    <w:rsid w:val="00F627AA"/>
    <w:rsid w:val="00F6292C"/>
    <w:rsid w:val="00F6324C"/>
    <w:rsid w:val="00F6388D"/>
    <w:rsid w:val="00F64573"/>
    <w:rsid w:val="00F64D12"/>
    <w:rsid w:val="00F6653A"/>
    <w:rsid w:val="00F67020"/>
    <w:rsid w:val="00F7009F"/>
    <w:rsid w:val="00F7032E"/>
    <w:rsid w:val="00F72A1C"/>
    <w:rsid w:val="00F73B0E"/>
    <w:rsid w:val="00F744FA"/>
    <w:rsid w:val="00F74E6B"/>
    <w:rsid w:val="00F7501D"/>
    <w:rsid w:val="00F75F7C"/>
    <w:rsid w:val="00F76128"/>
    <w:rsid w:val="00F77167"/>
    <w:rsid w:val="00F77C35"/>
    <w:rsid w:val="00F80017"/>
    <w:rsid w:val="00F80EB7"/>
    <w:rsid w:val="00F81CDF"/>
    <w:rsid w:val="00F8267C"/>
    <w:rsid w:val="00F82D77"/>
    <w:rsid w:val="00F84A92"/>
    <w:rsid w:val="00F87CA8"/>
    <w:rsid w:val="00F87DF2"/>
    <w:rsid w:val="00F91422"/>
    <w:rsid w:val="00F91915"/>
    <w:rsid w:val="00F947B3"/>
    <w:rsid w:val="00F96B4C"/>
    <w:rsid w:val="00F96B4F"/>
    <w:rsid w:val="00F97FFE"/>
    <w:rsid w:val="00FA44B7"/>
    <w:rsid w:val="00FA5CFC"/>
    <w:rsid w:val="00FA7130"/>
    <w:rsid w:val="00FA715A"/>
    <w:rsid w:val="00FB0056"/>
    <w:rsid w:val="00FB00FC"/>
    <w:rsid w:val="00FB0542"/>
    <w:rsid w:val="00FB1113"/>
    <w:rsid w:val="00FB1839"/>
    <w:rsid w:val="00FB2AD2"/>
    <w:rsid w:val="00FB419B"/>
    <w:rsid w:val="00FB54C6"/>
    <w:rsid w:val="00FB7963"/>
    <w:rsid w:val="00FB7CE6"/>
    <w:rsid w:val="00FC09B4"/>
    <w:rsid w:val="00FC0A57"/>
    <w:rsid w:val="00FC2CBA"/>
    <w:rsid w:val="00FC5882"/>
    <w:rsid w:val="00FC6658"/>
    <w:rsid w:val="00FD24F3"/>
    <w:rsid w:val="00FD2FE8"/>
    <w:rsid w:val="00FD67A4"/>
    <w:rsid w:val="00FD6973"/>
    <w:rsid w:val="00FD72F8"/>
    <w:rsid w:val="00FD7717"/>
    <w:rsid w:val="00FD7EFD"/>
    <w:rsid w:val="00FE05E0"/>
    <w:rsid w:val="00FE304C"/>
    <w:rsid w:val="00FE3BC8"/>
    <w:rsid w:val="00FE3CEA"/>
    <w:rsid w:val="00FE558E"/>
    <w:rsid w:val="00FE731D"/>
    <w:rsid w:val="00FE745B"/>
    <w:rsid w:val="00FE75F3"/>
    <w:rsid w:val="00FE7721"/>
    <w:rsid w:val="00FF1945"/>
    <w:rsid w:val="00FF67A3"/>
    <w:rsid w:val="00FF6862"/>
    <w:rsid w:val="00FF6A91"/>
    <w:rsid w:val="00FF7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8F7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BA"/>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14BA"/>
    <w:pPr>
      <w:tabs>
        <w:tab w:val="center" w:pos="4320"/>
        <w:tab w:val="right" w:pos="8640"/>
      </w:tabs>
    </w:pPr>
  </w:style>
  <w:style w:type="character" w:styleId="PageNumber">
    <w:name w:val="page number"/>
    <w:basedOn w:val="DefaultParagraphFont"/>
    <w:rsid w:val="00C914BA"/>
  </w:style>
  <w:style w:type="character" w:styleId="Hyperlink">
    <w:name w:val="Hyperlink"/>
    <w:basedOn w:val="DefaultParagraphFont"/>
    <w:rsid w:val="00D01431"/>
    <w:rPr>
      <w:color w:val="0000FF"/>
      <w:u w:val="single"/>
    </w:rPr>
  </w:style>
  <w:style w:type="paragraph" w:styleId="BodyTextIndent">
    <w:name w:val="Body Text Indent"/>
    <w:basedOn w:val="Normal"/>
    <w:link w:val="BodyTextIndentChar"/>
    <w:rsid w:val="00240402"/>
    <w:pPr>
      <w:ind w:left="340" w:hanging="340"/>
      <w:jc w:val="both"/>
    </w:pPr>
    <w:rPr>
      <w:rFonts w:ascii="Palatino" w:hAnsi="Palatino"/>
      <w:noProof w:val="0"/>
      <w:color w:val="000000"/>
      <w:szCs w:val="20"/>
    </w:rPr>
  </w:style>
  <w:style w:type="character" w:customStyle="1" w:styleId="BodyTextIndentChar">
    <w:name w:val="Body Text Indent Char"/>
    <w:basedOn w:val="DefaultParagraphFont"/>
    <w:link w:val="BodyTextIndent"/>
    <w:rsid w:val="00240402"/>
    <w:rPr>
      <w:rFonts w:ascii="Palatino" w:hAnsi="Palatino"/>
      <w:color w:val="000000"/>
      <w:sz w:val="24"/>
      <w:lang w:val="en-US" w:eastAsia="en-US" w:bidi="ar-SA"/>
    </w:rPr>
  </w:style>
  <w:style w:type="paragraph" w:styleId="Header">
    <w:name w:val="header"/>
    <w:basedOn w:val="Normal"/>
    <w:rsid w:val="00BB4416"/>
    <w:pPr>
      <w:tabs>
        <w:tab w:val="center" w:pos="4320"/>
        <w:tab w:val="right" w:pos="8640"/>
      </w:tabs>
    </w:pPr>
  </w:style>
  <w:style w:type="paragraph" w:styleId="BalloonText">
    <w:name w:val="Balloon Text"/>
    <w:basedOn w:val="Normal"/>
    <w:link w:val="BalloonTextChar"/>
    <w:rsid w:val="00631349"/>
    <w:rPr>
      <w:rFonts w:ascii="Tahoma" w:hAnsi="Tahoma" w:cs="Tahoma"/>
      <w:sz w:val="16"/>
      <w:szCs w:val="16"/>
    </w:rPr>
  </w:style>
  <w:style w:type="character" w:customStyle="1" w:styleId="BalloonTextChar">
    <w:name w:val="Balloon Text Char"/>
    <w:basedOn w:val="DefaultParagraphFont"/>
    <w:link w:val="BalloonText"/>
    <w:rsid w:val="00631349"/>
    <w:rPr>
      <w:rFonts w:ascii="Tahoma" w:hAnsi="Tahoma" w:cs="Tahoma"/>
      <w:noProof/>
      <w:sz w:val="16"/>
      <w:szCs w:val="16"/>
    </w:rPr>
  </w:style>
  <w:style w:type="paragraph" w:styleId="ListParagraph">
    <w:name w:val="List Paragraph"/>
    <w:basedOn w:val="Normal"/>
    <w:uiPriority w:val="34"/>
    <w:qFormat/>
    <w:rsid w:val="00631349"/>
    <w:pPr>
      <w:ind w:left="720"/>
    </w:pPr>
  </w:style>
  <w:style w:type="character" w:customStyle="1" w:styleId="apple-style-span">
    <w:name w:val="apple-style-span"/>
    <w:basedOn w:val="DefaultParagraphFont"/>
    <w:rsid w:val="00697C36"/>
  </w:style>
  <w:style w:type="character" w:customStyle="1" w:styleId="apple-converted-space">
    <w:name w:val="apple-converted-space"/>
    <w:basedOn w:val="DefaultParagraphFont"/>
    <w:rsid w:val="00697C36"/>
  </w:style>
  <w:style w:type="character" w:styleId="Emphasis">
    <w:name w:val="Emphasis"/>
    <w:basedOn w:val="DefaultParagraphFont"/>
    <w:uiPriority w:val="20"/>
    <w:qFormat/>
    <w:rsid w:val="00697C36"/>
    <w:rPr>
      <w:i/>
      <w:iCs/>
    </w:rPr>
  </w:style>
  <w:style w:type="character" w:styleId="HTMLCite">
    <w:name w:val="HTML Cite"/>
    <w:basedOn w:val="DefaultParagraphFont"/>
    <w:uiPriority w:val="99"/>
    <w:unhideWhenUsed/>
    <w:rsid w:val="00D17B66"/>
    <w:rPr>
      <w:i/>
      <w:iCs/>
    </w:rPr>
  </w:style>
  <w:style w:type="character" w:styleId="FollowedHyperlink">
    <w:name w:val="FollowedHyperlink"/>
    <w:basedOn w:val="DefaultParagraphFont"/>
    <w:rsid w:val="00FB2A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64507">
      <w:bodyDiv w:val="1"/>
      <w:marLeft w:val="0"/>
      <w:marRight w:val="0"/>
      <w:marTop w:val="0"/>
      <w:marBottom w:val="0"/>
      <w:divBdr>
        <w:top w:val="none" w:sz="0" w:space="0" w:color="auto"/>
        <w:left w:val="none" w:sz="0" w:space="0" w:color="auto"/>
        <w:bottom w:val="none" w:sz="0" w:space="0" w:color="auto"/>
        <w:right w:val="none" w:sz="0" w:space="0" w:color="auto"/>
      </w:divBdr>
    </w:div>
    <w:div w:id="216168581">
      <w:bodyDiv w:val="1"/>
      <w:marLeft w:val="0"/>
      <w:marRight w:val="0"/>
      <w:marTop w:val="0"/>
      <w:marBottom w:val="0"/>
      <w:divBdr>
        <w:top w:val="none" w:sz="0" w:space="0" w:color="auto"/>
        <w:left w:val="none" w:sz="0" w:space="0" w:color="auto"/>
        <w:bottom w:val="none" w:sz="0" w:space="0" w:color="auto"/>
        <w:right w:val="none" w:sz="0" w:space="0" w:color="auto"/>
      </w:divBdr>
    </w:div>
    <w:div w:id="928194823">
      <w:bodyDiv w:val="1"/>
      <w:marLeft w:val="0"/>
      <w:marRight w:val="0"/>
      <w:marTop w:val="0"/>
      <w:marBottom w:val="0"/>
      <w:divBdr>
        <w:top w:val="none" w:sz="0" w:space="0" w:color="auto"/>
        <w:left w:val="none" w:sz="0" w:space="0" w:color="auto"/>
        <w:bottom w:val="none" w:sz="0" w:space="0" w:color="auto"/>
        <w:right w:val="none" w:sz="0" w:space="0" w:color="auto"/>
      </w:divBdr>
      <w:divsChild>
        <w:div w:id="1569417775">
          <w:marLeft w:val="0"/>
          <w:marRight w:val="0"/>
          <w:marTop w:val="0"/>
          <w:marBottom w:val="0"/>
          <w:divBdr>
            <w:top w:val="none" w:sz="0" w:space="0" w:color="auto"/>
            <w:left w:val="none" w:sz="0" w:space="0" w:color="auto"/>
            <w:bottom w:val="none" w:sz="0" w:space="0" w:color="auto"/>
            <w:right w:val="none" w:sz="0" w:space="0" w:color="auto"/>
          </w:divBdr>
        </w:div>
        <w:div w:id="826673139">
          <w:marLeft w:val="0"/>
          <w:marRight w:val="0"/>
          <w:marTop w:val="0"/>
          <w:marBottom w:val="0"/>
          <w:divBdr>
            <w:top w:val="none" w:sz="0" w:space="0" w:color="auto"/>
            <w:left w:val="none" w:sz="0" w:space="0" w:color="auto"/>
            <w:bottom w:val="none" w:sz="0" w:space="0" w:color="auto"/>
            <w:right w:val="none" w:sz="0" w:space="0" w:color="auto"/>
          </w:divBdr>
        </w:div>
        <w:div w:id="52588972">
          <w:marLeft w:val="0"/>
          <w:marRight w:val="0"/>
          <w:marTop w:val="0"/>
          <w:marBottom w:val="0"/>
          <w:divBdr>
            <w:top w:val="none" w:sz="0" w:space="0" w:color="auto"/>
            <w:left w:val="none" w:sz="0" w:space="0" w:color="auto"/>
            <w:bottom w:val="none" w:sz="0" w:space="0" w:color="auto"/>
            <w:right w:val="none" w:sz="0" w:space="0" w:color="auto"/>
          </w:divBdr>
        </w:div>
        <w:div w:id="275406131">
          <w:marLeft w:val="0"/>
          <w:marRight w:val="0"/>
          <w:marTop w:val="0"/>
          <w:marBottom w:val="0"/>
          <w:divBdr>
            <w:top w:val="none" w:sz="0" w:space="0" w:color="auto"/>
            <w:left w:val="none" w:sz="0" w:space="0" w:color="auto"/>
            <w:bottom w:val="none" w:sz="0" w:space="0" w:color="auto"/>
            <w:right w:val="none" w:sz="0" w:space="0" w:color="auto"/>
          </w:divBdr>
        </w:div>
        <w:div w:id="496502782">
          <w:marLeft w:val="0"/>
          <w:marRight w:val="0"/>
          <w:marTop w:val="0"/>
          <w:marBottom w:val="0"/>
          <w:divBdr>
            <w:top w:val="none" w:sz="0" w:space="0" w:color="auto"/>
            <w:left w:val="none" w:sz="0" w:space="0" w:color="auto"/>
            <w:bottom w:val="none" w:sz="0" w:space="0" w:color="auto"/>
            <w:right w:val="none" w:sz="0" w:space="0" w:color="auto"/>
          </w:divBdr>
          <w:divsChild>
            <w:div w:id="26175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2367013">
      <w:bodyDiv w:val="1"/>
      <w:marLeft w:val="0"/>
      <w:marRight w:val="0"/>
      <w:marTop w:val="0"/>
      <w:marBottom w:val="0"/>
      <w:divBdr>
        <w:top w:val="none" w:sz="0" w:space="0" w:color="auto"/>
        <w:left w:val="none" w:sz="0" w:space="0" w:color="auto"/>
        <w:bottom w:val="none" w:sz="0" w:space="0" w:color="auto"/>
        <w:right w:val="none" w:sz="0" w:space="0" w:color="auto"/>
      </w:divBdr>
      <w:divsChild>
        <w:div w:id="408505371">
          <w:marLeft w:val="0"/>
          <w:marRight w:val="0"/>
          <w:marTop w:val="0"/>
          <w:marBottom w:val="0"/>
          <w:divBdr>
            <w:top w:val="none" w:sz="0" w:space="0" w:color="auto"/>
            <w:left w:val="none" w:sz="0" w:space="0" w:color="auto"/>
            <w:bottom w:val="none" w:sz="0" w:space="0" w:color="auto"/>
            <w:right w:val="none" w:sz="0" w:space="0" w:color="auto"/>
          </w:divBdr>
        </w:div>
      </w:divsChild>
    </w:div>
    <w:div w:id="1448357389">
      <w:bodyDiv w:val="1"/>
      <w:marLeft w:val="0"/>
      <w:marRight w:val="0"/>
      <w:marTop w:val="0"/>
      <w:marBottom w:val="0"/>
      <w:divBdr>
        <w:top w:val="none" w:sz="0" w:space="0" w:color="auto"/>
        <w:left w:val="none" w:sz="0" w:space="0" w:color="auto"/>
        <w:bottom w:val="none" w:sz="0" w:space="0" w:color="auto"/>
        <w:right w:val="none" w:sz="0" w:space="0" w:color="auto"/>
      </w:divBdr>
    </w:div>
    <w:div w:id="17498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ucegypt.edu/gapp/cairoreview/pages/articledetails.aspx?aid=747" TargetMode="External"/><Relationship Id="rId21" Type="http://schemas.openxmlformats.org/officeDocument/2006/relationships/hyperlink" Target="http://enid.org.eg/Uploads/PDF/PB23_DCP_baradei.pdf" TargetMode="External"/><Relationship Id="rId22" Type="http://schemas.openxmlformats.org/officeDocument/2006/relationships/hyperlink" Target="http://www.aucegypt.edu/GAPP/CairoReview/Pages/articleDetails.aspx?aid=664" TargetMode="External"/><Relationship Id="rId23" Type="http://schemas.openxmlformats.org/officeDocument/2006/relationships/hyperlink" Target="http://www.aucegypt.edu/gapp/cairoreview/Pages/articleDetails.aspx?aid=611" TargetMode="External"/><Relationship Id="rId24" Type="http://schemas.openxmlformats.org/officeDocument/2006/relationships/hyperlink" Target="http://www.aucegypt.edu/gapp/cairoreview/pages/articledetails.aspx?aid=592" TargetMode="External"/><Relationship Id="rId25" Type="http://schemas.openxmlformats.org/officeDocument/2006/relationships/hyperlink" Target="http://www.aucegypt.edu/GAPP/CairoReview/Pages/articleDetails.aspx?aid=566" TargetMode="External"/><Relationship Id="rId26" Type="http://schemas.openxmlformats.org/officeDocument/2006/relationships/hyperlink" Target="http://www.aucegypt.edu/gapp/cairoreview/pages/articleDetails.aspx?aid=511" TargetMode="External"/><Relationship Id="rId27" Type="http://schemas.openxmlformats.org/officeDocument/2006/relationships/hyperlink" Target="http://globalbrief.ca/blog/2013/11/11/in-2020-egypt-will/" TargetMode="External"/><Relationship Id="rId28" Type="http://schemas.openxmlformats.org/officeDocument/2006/relationships/hyperlink" Target="http://www.aucegypt.edu/gapp/cairoreview/Pages/articleDetails.aspx?aid=469" TargetMode="External"/><Relationship Id="rId29" Type="http://schemas.openxmlformats.org/officeDocument/2006/relationships/hyperlink" Target="http://www.aucegypt.edu/gapp/cairoreview/Pages/articleDetails.aspx?aid=36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bakuforum.org/en/" TargetMode="External"/><Relationship Id="rId31" Type="http://schemas.openxmlformats.org/officeDocument/2006/relationships/hyperlink" Target="http://www.aucegypt.edu/GAPP/CairoReview/Pages/articleDetails.aspx?aid=33" TargetMode="External"/><Relationship Id="rId32" Type="http://schemas.openxmlformats.org/officeDocument/2006/relationships/hyperlink" Target="http://www.aawsat.com/leader.asp?section=3&amp;issueno=12875&amp;article=762864" TargetMode="External"/><Relationship Id="rId9" Type="http://schemas.openxmlformats.org/officeDocument/2006/relationships/hyperlink" Target="http://www.aejonline.org/index.php/aej/article/view/57"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baradei@aucegypt.edu" TargetMode="External"/><Relationship Id="rId33" Type="http://schemas.openxmlformats.org/officeDocument/2006/relationships/hyperlink" Target="http://beta.aawsat.com/home/article/11524" TargetMode="External"/><Relationship Id="rId34" Type="http://schemas.openxmlformats.org/officeDocument/2006/relationships/hyperlink" Target="http://www.aawsat.com/leader.asp?section=3&amp;article=737766&amp;issueno=12660" TargetMode="Externa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http://vc.bridgew.edu/jiws/vol14/iss3/4" TargetMode="External"/><Relationship Id="rId11" Type="http://schemas.openxmlformats.org/officeDocument/2006/relationships/hyperlink" Target="http://www.journals.mku.ac.ke" TargetMode="External"/><Relationship Id="rId12" Type="http://schemas.openxmlformats.org/officeDocument/2006/relationships/hyperlink" Target="http://dx.doi.org/10.1080/01900692.2012.661180" TargetMode="External"/><Relationship Id="rId13" Type="http://schemas.openxmlformats.org/officeDocument/2006/relationships/hyperlink" Target="http://www.ipmr.net" TargetMode="External"/><Relationship Id="rId14" Type="http://schemas.openxmlformats.org/officeDocument/2006/relationships/hyperlink" Target="http://www.gwu.edu/~gwcsg" TargetMode="External"/><Relationship Id="rId15" Type="http://schemas.openxmlformats.org/officeDocument/2006/relationships/hyperlink" Target="http://www.zef.de/fileadmin/webfiles/downloads/projects/el-mikawy/egypt_final_en.pdf" TargetMode="External"/><Relationship Id="rId16" Type="http://schemas.openxmlformats.org/officeDocument/2006/relationships/hyperlink" Target="https://www.thecairoreview.com/global-forum/2030-agenda-prerequisites-for-success-in-africa/" TargetMode="External"/><Relationship Id="rId17" Type="http://schemas.openxmlformats.org/officeDocument/2006/relationships/hyperlink" Target="http://enid.org.eg/Uploads/PDF/PB27_government_trust.pdf" TargetMode="External"/><Relationship Id="rId18" Type="http://schemas.openxmlformats.org/officeDocument/2006/relationships/hyperlink" Target="http://www.eces.org.eg/Publication.aspx?Id=589&amp;Type=10" TargetMode="External"/><Relationship Id="rId19" Type="http://schemas.openxmlformats.org/officeDocument/2006/relationships/hyperlink" Target="http://www.aucegypt.edu/GAPP/CairoReview/Pages/articleDetails.aspx?aid=815"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AE816-3397-9D47-870B-34D441BA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4405</Words>
  <Characters>25113</Characters>
  <Application>Microsoft Macintosh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CURRICULUM  VITA</vt:lpstr>
    </vt:vector>
  </TitlesOfParts>
  <Company>CU</Company>
  <LinksUpToDate>false</LinksUpToDate>
  <CharactersWithSpaces>29460</CharactersWithSpaces>
  <SharedDoc>false</SharedDoc>
  <HLinks>
    <vt:vector size="18" baseType="variant">
      <vt:variant>
        <vt:i4>5701655</vt:i4>
      </vt:variant>
      <vt:variant>
        <vt:i4>6</vt:i4>
      </vt:variant>
      <vt:variant>
        <vt:i4>0</vt:i4>
      </vt:variant>
      <vt:variant>
        <vt:i4>5</vt:i4>
      </vt:variant>
      <vt:variant>
        <vt:lpwstr>http://www.zef.de/fileadmin/webfiles/downloads/projects/el-mikawy/egypt_final_en.pdf</vt:lpwstr>
      </vt:variant>
      <vt:variant>
        <vt:lpwstr/>
      </vt:variant>
      <vt:variant>
        <vt:i4>5439558</vt:i4>
      </vt:variant>
      <vt:variant>
        <vt:i4>3</vt:i4>
      </vt:variant>
      <vt:variant>
        <vt:i4>0</vt:i4>
      </vt:variant>
      <vt:variant>
        <vt:i4>5</vt:i4>
      </vt:variant>
      <vt:variant>
        <vt:lpwstr>http://www.gwu.edu/~gwcsg</vt:lpwstr>
      </vt:variant>
      <vt:variant>
        <vt:lpwstr/>
      </vt:variant>
      <vt:variant>
        <vt:i4>2490376</vt:i4>
      </vt:variant>
      <vt:variant>
        <vt:i4>0</vt:i4>
      </vt:variant>
      <vt:variant>
        <vt:i4>0</vt:i4>
      </vt:variant>
      <vt:variant>
        <vt:i4>5</vt:i4>
      </vt:variant>
      <vt:variant>
        <vt:lpwstr>mailto:lbaradei@aucegypt.edu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Laila</dc:creator>
  <cp:lastModifiedBy>Microsoft Office User</cp:lastModifiedBy>
  <cp:revision>3</cp:revision>
  <cp:lastPrinted>2018-02-04T14:48:00Z</cp:lastPrinted>
  <dcterms:created xsi:type="dcterms:W3CDTF">2018-02-05T16:39:00Z</dcterms:created>
  <dcterms:modified xsi:type="dcterms:W3CDTF">2018-02-05T16:51:00Z</dcterms:modified>
</cp:coreProperties>
</file>